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D8A7" w14:textId="77777777" w:rsidR="00F06169" w:rsidRDefault="00F06169" w:rsidP="00D200A4">
      <w:pPr>
        <w:spacing w:before="22"/>
        <w:jc w:val="center"/>
        <w:rPr>
          <w:b/>
          <w:color w:val="632423" w:themeColor="accent2" w:themeShade="80"/>
          <w:sz w:val="40"/>
          <w:szCs w:val="40"/>
        </w:rPr>
      </w:pPr>
    </w:p>
    <w:p w14:paraId="0E162BC7" w14:textId="77777777" w:rsidR="00F06169" w:rsidRPr="00F06169" w:rsidRDefault="00F06169" w:rsidP="00D200A4">
      <w:pPr>
        <w:spacing w:before="22"/>
        <w:jc w:val="center"/>
        <w:rPr>
          <w:b/>
          <w:color w:val="632423" w:themeColor="accent2" w:themeShade="80"/>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4D20C8" w14:paraId="22680F95" w14:textId="77777777" w:rsidTr="003D5C7B">
        <w:tc>
          <w:tcPr>
            <w:tcW w:w="10490" w:type="dxa"/>
            <w:shd w:val="clear" w:color="auto" w:fill="990033"/>
          </w:tcPr>
          <w:p w14:paraId="1599457C" w14:textId="77777777" w:rsidR="004D20C8" w:rsidRPr="000E139D" w:rsidRDefault="004D20C8" w:rsidP="003D5C7B">
            <w:pPr>
              <w:pStyle w:val="Default"/>
              <w:rPr>
                <w:color w:val="FFFFFF" w:themeColor="background1"/>
              </w:rPr>
            </w:pPr>
          </w:p>
          <w:p w14:paraId="340B5255" w14:textId="77777777" w:rsidR="004D20C8" w:rsidRPr="00CD7CAE" w:rsidRDefault="004D20C8" w:rsidP="003D5C7B">
            <w:pPr>
              <w:pStyle w:val="Default"/>
              <w:jc w:val="center"/>
              <w:rPr>
                <w:color w:val="FFFFFF" w:themeColor="background1"/>
                <w:sz w:val="76"/>
                <w:szCs w:val="76"/>
              </w:rPr>
            </w:pPr>
            <w:r w:rsidRPr="00CD7CAE">
              <w:rPr>
                <w:b/>
                <w:bCs/>
                <w:color w:val="FFFFFF" w:themeColor="background1"/>
                <w:sz w:val="76"/>
                <w:szCs w:val="76"/>
              </w:rPr>
              <w:t>BLAKEHURST</w:t>
            </w:r>
          </w:p>
          <w:p w14:paraId="316247C5" w14:textId="77777777" w:rsidR="004D20C8" w:rsidRPr="0035207F" w:rsidRDefault="004D20C8" w:rsidP="003D5C7B">
            <w:pPr>
              <w:jc w:val="center"/>
              <w:rPr>
                <w:color w:val="244061" w:themeColor="accent1" w:themeShade="80"/>
              </w:rPr>
            </w:pPr>
            <w:r w:rsidRPr="00CD7CAE">
              <w:rPr>
                <w:b/>
                <w:bCs/>
                <w:color w:val="FFFFFF" w:themeColor="background1"/>
                <w:sz w:val="76"/>
                <w:szCs w:val="76"/>
              </w:rPr>
              <w:t>PUBLIC SCHOOL</w:t>
            </w:r>
          </w:p>
        </w:tc>
      </w:tr>
      <w:tr w:rsidR="004D20C8" w14:paraId="360C8BAC" w14:textId="77777777" w:rsidTr="003D5C7B">
        <w:tc>
          <w:tcPr>
            <w:tcW w:w="10490" w:type="dxa"/>
            <w:shd w:val="clear" w:color="auto" w:fill="990033"/>
          </w:tcPr>
          <w:p w14:paraId="0D2A97C1" w14:textId="77777777" w:rsidR="004D20C8" w:rsidRPr="00CD7CAE" w:rsidRDefault="004D20C8" w:rsidP="003D5C7B">
            <w:pPr>
              <w:rPr>
                <w:color w:val="C00000"/>
              </w:rPr>
            </w:pPr>
          </w:p>
        </w:tc>
      </w:tr>
      <w:tr w:rsidR="004D20C8" w14:paraId="1C819782" w14:textId="77777777" w:rsidTr="003D5C7B">
        <w:tc>
          <w:tcPr>
            <w:tcW w:w="10490" w:type="dxa"/>
          </w:tcPr>
          <w:p w14:paraId="1A57270B" w14:textId="77777777" w:rsidR="004D20C8" w:rsidRDefault="004D20C8" w:rsidP="003D5C7B"/>
        </w:tc>
      </w:tr>
    </w:tbl>
    <w:p w14:paraId="329E06C8" w14:textId="77777777" w:rsidR="004D20C8" w:rsidRDefault="004D20C8" w:rsidP="004D20C8">
      <w:pPr>
        <w:jc w:val="center"/>
      </w:pPr>
      <w:r>
        <w:rPr>
          <w:noProof/>
          <w:color w:val="FFFFFF" w:themeColor="background1"/>
        </w:rPr>
        <w:drawing>
          <wp:inline distT="0" distB="0" distL="0" distR="0" wp14:anchorId="101EAC38" wp14:editId="41336718">
            <wp:extent cx="5915025" cy="395304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cial-media-communication-linchi-kwok-blog[1].jpg"/>
                    <pic:cNvPicPr/>
                  </pic:nvPicPr>
                  <pic:blipFill rotWithShape="1">
                    <a:blip r:embed="rId8" cstate="print">
                      <a:extLst>
                        <a:ext uri="{28A0092B-C50C-407E-A947-70E740481C1C}">
                          <a14:useLocalDpi xmlns:a14="http://schemas.microsoft.com/office/drawing/2010/main" val="0"/>
                        </a:ext>
                      </a:extLst>
                    </a:blip>
                    <a:srcRect b="19843"/>
                    <a:stretch/>
                  </pic:blipFill>
                  <pic:spPr bwMode="auto">
                    <a:xfrm>
                      <a:off x="0" y="0"/>
                      <a:ext cx="5917921" cy="395498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4D20C8" w14:paraId="3993D45C" w14:textId="77777777" w:rsidTr="003D5C7B">
        <w:tc>
          <w:tcPr>
            <w:tcW w:w="10490" w:type="dxa"/>
            <w:shd w:val="clear" w:color="auto" w:fill="990033"/>
          </w:tcPr>
          <w:p w14:paraId="7376F51A" w14:textId="77777777" w:rsidR="004D20C8" w:rsidRDefault="004D20C8" w:rsidP="003D5C7B">
            <w:pPr>
              <w:jc w:val="center"/>
              <w:rPr>
                <w:color w:val="FFFFFF" w:themeColor="background1"/>
                <w:sz w:val="72"/>
                <w:szCs w:val="72"/>
              </w:rPr>
            </w:pPr>
            <w:r>
              <w:rPr>
                <w:color w:val="FFFFFF" w:themeColor="background1"/>
                <w:sz w:val="72"/>
                <w:szCs w:val="72"/>
              </w:rPr>
              <w:t xml:space="preserve">COMMUNICATION </w:t>
            </w:r>
          </w:p>
          <w:p w14:paraId="5DA271CD" w14:textId="361CE8DE" w:rsidR="001C7624" w:rsidRDefault="004D20C8" w:rsidP="003D5C7B">
            <w:pPr>
              <w:jc w:val="center"/>
              <w:rPr>
                <w:color w:val="FFFFFF" w:themeColor="background1"/>
                <w:sz w:val="72"/>
                <w:szCs w:val="72"/>
              </w:rPr>
            </w:pPr>
            <w:r>
              <w:rPr>
                <w:color w:val="FFFFFF" w:themeColor="background1"/>
                <w:sz w:val="72"/>
                <w:szCs w:val="72"/>
              </w:rPr>
              <w:t>PROCEDURES</w:t>
            </w:r>
            <w:r w:rsidR="00F93701">
              <w:rPr>
                <w:color w:val="FFFFFF" w:themeColor="background1"/>
                <w:sz w:val="72"/>
                <w:szCs w:val="72"/>
              </w:rPr>
              <w:t xml:space="preserve"> </w:t>
            </w:r>
          </w:p>
          <w:p w14:paraId="35A5ED78" w14:textId="6C06D83C" w:rsidR="004D20C8" w:rsidRPr="000E139D" w:rsidRDefault="001C7624" w:rsidP="003D5C7B">
            <w:pPr>
              <w:jc w:val="center"/>
              <w:rPr>
                <w:color w:val="FFFFFF" w:themeColor="background1"/>
                <w:sz w:val="72"/>
                <w:szCs w:val="72"/>
              </w:rPr>
            </w:pPr>
            <w:r>
              <w:rPr>
                <w:color w:val="FFFFFF" w:themeColor="background1"/>
                <w:sz w:val="72"/>
                <w:szCs w:val="72"/>
              </w:rPr>
              <w:t xml:space="preserve">Parents and </w:t>
            </w:r>
            <w:proofErr w:type="spellStart"/>
            <w:r>
              <w:rPr>
                <w:color w:val="FFFFFF" w:themeColor="background1"/>
                <w:sz w:val="72"/>
                <w:szCs w:val="72"/>
              </w:rPr>
              <w:t>Carers</w:t>
            </w:r>
            <w:proofErr w:type="spellEnd"/>
          </w:p>
        </w:tc>
      </w:tr>
      <w:tr w:rsidR="004D20C8" w14:paraId="6A1BC313" w14:textId="77777777" w:rsidTr="003D5C7B">
        <w:tc>
          <w:tcPr>
            <w:tcW w:w="10490" w:type="dxa"/>
            <w:shd w:val="clear" w:color="auto" w:fill="auto"/>
          </w:tcPr>
          <w:p w14:paraId="77469700" w14:textId="77777777" w:rsidR="004D20C8" w:rsidRPr="00CD7CAE" w:rsidRDefault="004D20C8" w:rsidP="003D5C7B">
            <w:pPr>
              <w:jc w:val="center"/>
              <w:rPr>
                <w:color w:val="FFFFFF" w:themeColor="background1"/>
                <w:sz w:val="16"/>
                <w:szCs w:val="16"/>
              </w:rPr>
            </w:pPr>
          </w:p>
        </w:tc>
      </w:tr>
      <w:tr w:rsidR="004D20C8" w:rsidRPr="00CD7CAE" w14:paraId="11C6BBC8" w14:textId="77777777" w:rsidTr="003D5C7B">
        <w:tc>
          <w:tcPr>
            <w:tcW w:w="10490" w:type="dxa"/>
            <w:shd w:val="clear" w:color="auto" w:fill="990033"/>
          </w:tcPr>
          <w:p w14:paraId="46179548" w14:textId="77777777" w:rsidR="004D20C8" w:rsidRPr="00CD7CAE" w:rsidRDefault="004D20C8" w:rsidP="003D5C7B">
            <w:pPr>
              <w:jc w:val="center"/>
              <w:rPr>
                <w:b/>
                <w:color w:val="FFFFFF" w:themeColor="background1"/>
                <w:sz w:val="36"/>
                <w:szCs w:val="36"/>
              </w:rPr>
            </w:pPr>
            <w:r w:rsidRPr="00CD7CAE">
              <w:rPr>
                <w:rFonts w:cstheme="minorHAnsi"/>
                <w:b/>
                <w:noProof/>
                <w:sz w:val="32"/>
                <w:szCs w:val="32"/>
              </w:rPr>
              <w:drawing>
                <wp:inline distT="0" distB="0" distL="0" distR="0" wp14:anchorId="3578C3A4" wp14:editId="74F6417E">
                  <wp:extent cx="1345688" cy="1323473"/>
                  <wp:effectExtent l="0" t="0" r="698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kehurst_ps_redra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447" cy="1341922"/>
                          </a:xfrm>
                          <a:prstGeom prst="rect">
                            <a:avLst/>
                          </a:prstGeom>
                        </pic:spPr>
                      </pic:pic>
                    </a:graphicData>
                  </a:graphic>
                </wp:inline>
              </w:drawing>
            </w:r>
          </w:p>
        </w:tc>
      </w:tr>
    </w:tbl>
    <w:p w14:paraId="158A3CDB" w14:textId="77777777" w:rsidR="00F06169" w:rsidRDefault="00F06169">
      <w:pPr>
        <w:widowControl/>
        <w:rPr>
          <w:b/>
          <w:color w:val="0000FF"/>
          <w:u w:val="single"/>
        </w:rPr>
      </w:pPr>
    </w:p>
    <w:p w14:paraId="47B876FC" w14:textId="77777777" w:rsidR="00265FAC" w:rsidRDefault="00265FAC">
      <w:pPr>
        <w:widowControl/>
        <w:rPr>
          <w:b/>
          <w:color w:val="0000FF"/>
          <w:u w:val="single"/>
        </w:rPr>
      </w:pPr>
    </w:p>
    <w:p w14:paraId="3F368076" w14:textId="77777777" w:rsidR="002503D9" w:rsidRPr="001C7624" w:rsidRDefault="002503D9" w:rsidP="001C7624">
      <w:pPr>
        <w:widowControl/>
        <w:shd w:val="clear" w:color="auto" w:fill="0070C0"/>
        <w:rPr>
          <w:bCs/>
          <w:color w:val="FFFFFF" w:themeColor="background1"/>
          <w:sz w:val="28"/>
          <w:szCs w:val="28"/>
        </w:rPr>
      </w:pPr>
      <w:r w:rsidRPr="001C7624">
        <w:rPr>
          <w:bCs/>
          <w:color w:val="FFFFFF" w:themeColor="background1"/>
          <w:sz w:val="28"/>
          <w:szCs w:val="28"/>
        </w:rPr>
        <w:t xml:space="preserve">Rationale </w:t>
      </w:r>
    </w:p>
    <w:p w14:paraId="28EAFBF8" w14:textId="77777777" w:rsidR="002503D9" w:rsidRDefault="002503D9" w:rsidP="000E7C49">
      <w:pPr>
        <w:pStyle w:val="Heading2"/>
        <w:rPr>
          <w:sz w:val="24"/>
          <w:szCs w:val="24"/>
        </w:rPr>
      </w:pPr>
    </w:p>
    <w:p w14:paraId="4914B293" w14:textId="03F3A511" w:rsidR="000E7C49" w:rsidRDefault="001C7624" w:rsidP="004D20C8">
      <w:pPr>
        <w:pStyle w:val="Heading2"/>
        <w:ind w:left="0"/>
        <w:rPr>
          <w:b w:val="0"/>
          <w:sz w:val="24"/>
          <w:szCs w:val="24"/>
        </w:rPr>
      </w:pPr>
      <w:r>
        <w:rPr>
          <w:b w:val="0"/>
          <w:sz w:val="24"/>
          <w:szCs w:val="24"/>
        </w:rPr>
        <w:t>Strong communication between the school and home provides a foundation on which school success and student achievement are built. Following the recent learning from home period</w:t>
      </w:r>
      <w:r w:rsidR="00411383">
        <w:rPr>
          <w:b w:val="0"/>
          <w:sz w:val="24"/>
          <w:szCs w:val="24"/>
        </w:rPr>
        <w:t xml:space="preserve"> (where </w:t>
      </w:r>
      <w:r>
        <w:rPr>
          <w:b w:val="0"/>
          <w:sz w:val="24"/>
          <w:szCs w:val="24"/>
        </w:rPr>
        <w:t xml:space="preserve">our communication procedures </w:t>
      </w:r>
      <w:r w:rsidR="00411383">
        <w:rPr>
          <w:b w:val="0"/>
          <w:sz w:val="24"/>
          <w:szCs w:val="24"/>
        </w:rPr>
        <w:t>reflected</w:t>
      </w:r>
      <w:r>
        <w:rPr>
          <w:b w:val="0"/>
          <w:sz w:val="24"/>
          <w:szCs w:val="24"/>
        </w:rPr>
        <w:t xml:space="preserve"> online teaching and learning</w:t>
      </w:r>
      <w:r w:rsidR="00411383">
        <w:rPr>
          <w:b w:val="0"/>
          <w:sz w:val="24"/>
          <w:szCs w:val="24"/>
        </w:rPr>
        <w:t>)</w:t>
      </w:r>
      <w:r>
        <w:rPr>
          <w:b w:val="0"/>
          <w:sz w:val="24"/>
          <w:szCs w:val="24"/>
        </w:rPr>
        <w:t xml:space="preserve">, the school has reviewed and updated its communication procedures to reflect a return to the </w:t>
      </w:r>
      <w:proofErr w:type="gramStart"/>
      <w:r>
        <w:rPr>
          <w:b w:val="0"/>
          <w:sz w:val="24"/>
          <w:szCs w:val="24"/>
        </w:rPr>
        <w:t>face to face</w:t>
      </w:r>
      <w:proofErr w:type="gramEnd"/>
      <w:r>
        <w:rPr>
          <w:b w:val="0"/>
          <w:sz w:val="24"/>
          <w:szCs w:val="24"/>
        </w:rPr>
        <w:t xml:space="preserve"> teaching and learning environment.  </w:t>
      </w:r>
    </w:p>
    <w:p w14:paraId="7A51D7CB" w14:textId="77777777" w:rsidR="004D20C8" w:rsidRPr="004D20C8" w:rsidRDefault="004D20C8" w:rsidP="004D20C8"/>
    <w:p w14:paraId="3B77C81E" w14:textId="52C6C34E" w:rsidR="007735A7" w:rsidRPr="001C7624" w:rsidRDefault="001C7624" w:rsidP="001C7624">
      <w:pPr>
        <w:pStyle w:val="Heading1"/>
        <w:shd w:val="clear" w:color="auto" w:fill="0070C0"/>
        <w:ind w:left="0"/>
        <w:rPr>
          <w:b w:val="0"/>
          <w:bCs/>
          <w:color w:val="FFFFFF" w:themeColor="background1"/>
          <w:sz w:val="28"/>
          <w:szCs w:val="28"/>
          <w:u w:val="none"/>
        </w:rPr>
      </w:pPr>
      <w:bookmarkStart w:id="0" w:name="COMMUNICATION_WITH_STAFF"/>
      <w:bookmarkStart w:id="1" w:name="Communication_with_parents_and_the_commu"/>
      <w:bookmarkEnd w:id="0"/>
      <w:bookmarkEnd w:id="1"/>
      <w:r>
        <w:rPr>
          <w:b w:val="0"/>
          <w:bCs/>
          <w:color w:val="FFFFFF" w:themeColor="background1"/>
          <w:spacing w:val="-2"/>
          <w:sz w:val="28"/>
          <w:szCs w:val="28"/>
          <w:u w:val="thick" w:color="000000"/>
        </w:rPr>
        <w:t>How should I communicate with the school if I need to discuss a matter?</w:t>
      </w:r>
    </w:p>
    <w:p w14:paraId="77F3C441" w14:textId="77777777" w:rsidR="007735A7" w:rsidRDefault="007735A7" w:rsidP="000E7C49">
      <w:pPr>
        <w:pStyle w:val="BodyText"/>
        <w:widowControl/>
        <w:kinsoku w:val="0"/>
        <w:overflowPunct w:val="0"/>
        <w:spacing w:line="303" w:lineRule="exact"/>
        <w:ind w:left="0"/>
        <w:rPr>
          <w:rFonts w:cs="Arial"/>
          <w:sz w:val="24"/>
          <w:szCs w:val="24"/>
        </w:rPr>
      </w:pPr>
    </w:p>
    <w:p w14:paraId="3D0247F2" w14:textId="10EECBC8" w:rsidR="001C7624" w:rsidRDefault="001C7624" w:rsidP="0066707D">
      <w:pPr>
        <w:pStyle w:val="BodyText"/>
        <w:spacing w:before="72"/>
        <w:ind w:left="0" w:right="-30"/>
        <w:rPr>
          <w:rFonts w:cs="Arial"/>
          <w:sz w:val="24"/>
          <w:szCs w:val="24"/>
        </w:rPr>
      </w:pPr>
      <w:r>
        <w:rPr>
          <w:rFonts w:cs="Arial"/>
          <w:sz w:val="24"/>
          <w:szCs w:val="24"/>
        </w:rPr>
        <w:t>You can contact the school by using any of the following methods:</w:t>
      </w:r>
    </w:p>
    <w:p w14:paraId="5190E0BC" w14:textId="77777777" w:rsidR="001C7624" w:rsidRDefault="001C7624" w:rsidP="0066707D">
      <w:pPr>
        <w:pStyle w:val="BodyText"/>
        <w:spacing w:before="72"/>
        <w:ind w:left="0" w:right="-30"/>
        <w:rPr>
          <w:rFonts w:cs="Arial"/>
          <w:sz w:val="24"/>
          <w:szCs w:val="24"/>
        </w:rPr>
      </w:pPr>
    </w:p>
    <w:p w14:paraId="05C8B391" w14:textId="12D68482" w:rsidR="001C7624" w:rsidRDefault="001C7624" w:rsidP="001C7624">
      <w:pPr>
        <w:pStyle w:val="ListParagraph"/>
        <w:numPr>
          <w:ilvl w:val="0"/>
          <w:numId w:val="16"/>
        </w:numPr>
        <w:spacing w:after="160" w:line="259" w:lineRule="auto"/>
        <w:rPr>
          <w:rFonts w:ascii="Arial" w:hAnsi="Arial" w:cs="Arial"/>
          <w:sz w:val="24"/>
          <w:szCs w:val="24"/>
        </w:rPr>
      </w:pPr>
      <w:r w:rsidRPr="006A0983">
        <w:rPr>
          <w:rFonts w:ascii="Arial" w:hAnsi="Arial" w:cs="Arial"/>
          <w:b/>
          <w:bCs/>
          <w:sz w:val="24"/>
          <w:szCs w:val="24"/>
        </w:rPr>
        <w:t>Call the school office</w:t>
      </w:r>
      <w:r>
        <w:rPr>
          <w:rFonts w:ascii="Arial" w:hAnsi="Arial" w:cs="Arial"/>
          <w:sz w:val="24"/>
          <w:szCs w:val="24"/>
        </w:rPr>
        <w:t xml:space="preserve"> on </w:t>
      </w:r>
      <w:r w:rsidRPr="00411383">
        <w:rPr>
          <w:rFonts w:ascii="Arial" w:hAnsi="Arial" w:cs="Arial"/>
          <w:b/>
          <w:bCs/>
          <w:sz w:val="24"/>
          <w:szCs w:val="24"/>
        </w:rPr>
        <w:t>9546 1555</w:t>
      </w:r>
      <w:r>
        <w:rPr>
          <w:rFonts w:ascii="Arial" w:hAnsi="Arial" w:cs="Arial"/>
          <w:sz w:val="24"/>
          <w:szCs w:val="24"/>
        </w:rPr>
        <w:t xml:space="preserve"> </w:t>
      </w:r>
      <w:r w:rsidR="009F6F67">
        <w:rPr>
          <w:rFonts w:ascii="Arial" w:hAnsi="Arial" w:cs="Arial"/>
          <w:sz w:val="24"/>
          <w:szCs w:val="24"/>
        </w:rPr>
        <w:t xml:space="preserve">between </w:t>
      </w:r>
      <w:r w:rsidR="009F6F67" w:rsidRPr="009F6F67">
        <w:rPr>
          <w:rFonts w:ascii="Arial" w:hAnsi="Arial" w:cs="Arial"/>
          <w:b/>
          <w:bCs/>
          <w:sz w:val="24"/>
          <w:szCs w:val="24"/>
        </w:rPr>
        <w:t>8:30am and 3:30pm</w:t>
      </w:r>
      <w:r w:rsidR="009F6F67">
        <w:rPr>
          <w:rFonts w:ascii="Arial" w:hAnsi="Arial" w:cs="Arial"/>
          <w:sz w:val="24"/>
          <w:szCs w:val="24"/>
        </w:rPr>
        <w:t xml:space="preserve"> </w:t>
      </w:r>
      <w:r>
        <w:rPr>
          <w:rFonts w:ascii="Arial" w:hAnsi="Arial" w:cs="Arial"/>
          <w:sz w:val="24"/>
          <w:szCs w:val="24"/>
        </w:rPr>
        <w:t xml:space="preserve">to speak to your child’s teacher. Where the teacher is not available, he/she will call you back as soon as possible. </w:t>
      </w:r>
    </w:p>
    <w:p w14:paraId="7F9D85C8" w14:textId="10F02A1B" w:rsidR="001C7624" w:rsidRPr="00AF71B8" w:rsidRDefault="001C7624" w:rsidP="00AF71B8">
      <w:pPr>
        <w:pStyle w:val="ListParagraph"/>
        <w:numPr>
          <w:ilvl w:val="0"/>
          <w:numId w:val="16"/>
        </w:numPr>
        <w:spacing w:after="160" w:line="259" w:lineRule="auto"/>
        <w:rPr>
          <w:rFonts w:ascii="Arial" w:hAnsi="Arial" w:cs="Arial"/>
          <w:sz w:val="24"/>
          <w:szCs w:val="24"/>
        </w:rPr>
      </w:pPr>
      <w:r w:rsidRPr="006A0983">
        <w:rPr>
          <w:rFonts w:ascii="Arial" w:hAnsi="Arial" w:cs="Arial"/>
          <w:b/>
          <w:bCs/>
          <w:sz w:val="24"/>
          <w:szCs w:val="24"/>
        </w:rPr>
        <w:t>Send an email</w:t>
      </w:r>
      <w:r>
        <w:rPr>
          <w:rFonts w:ascii="Arial" w:hAnsi="Arial" w:cs="Arial"/>
          <w:sz w:val="24"/>
          <w:szCs w:val="24"/>
        </w:rPr>
        <w:t xml:space="preserve"> to the school account at </w:t>
      </w:r>
      <w:hyperlink r:id="rId10" w:history="1">
        <w:r w:rsidRPr="00F559CC">
          <w:rPr>
            <w:rStyle w:val="Hyperlink"/>
            <w:rFonts w:ascii="Arial" w:hAnsi="Arial" w:cs="Arial"/>
            <w:sz w:val="24"/>
            <w:szCs w:val="24"/>
          </w:rPr>
          <w:t>blakehurst-p.school@det.nsw.edu.au</w:t>
        </w:r>
      </w:hyperlink>
      <w:r>
        <w:rPr>
          <w:rFonts w:ascii="Arial" w:hAnsi="Arial" w:cs="Arial"/>
          <w:sz w:val="24"/>
          <w:szCs w:val="24"/>
        </w:rPr>
        <w:t>. The email should be addressed to your child’s class teacher in the first instance or to the coordinator of the school program that the matter relates to. Where you are unsure, the office staff will send your email on to the appropriate staff member.</w:t>
      </w:r>
      <w:r w:rsidR="00451A1D">
        <w:rPr>
          <w:rFonts w:ascii="Arial" w:hAnsi="Arial" w:cs="Arial"/>
          <w:sz w:val="24"/>
          <w:szCs w:val="24"/>
        </w:rPr>
        <w:t xml:space="preserve"> </w:t>
      </w:r>
    </w:p>
    <w:p w14:paraId="5308F27F" w14:textId="3BF696D4" w:rsidR="00AF71B8" w:rsidRDefault="001C7624" w:rsidP="00AF71B8">
      <w:pPr>
        <w:pStyle w:val="ListParagraph"/>
        <w:numPr>
          <w:ilvl w:val="0"/>
          <w:numId w:val="16"/>
        </w:numPr>
        <w:spacing w:after="160" w:line="259" w:lineRule="auto"/>
        <w:rPr>
          <w:rFonts w:ascii="Arial" w:hAnsi="Arial" w:cs="Arial"/>
          <w:sz w:val="24"/>
          <w:szCs w:val="24"/>
        </w:rPr>
      </w:pPr>
      <w:r w:rsidRPr="001C7624">
        <w:rPr>
          <w:rFonts w:ascii="Arial" w:hAnsi="Arial" w:cs="Arial"/>
          <w:sz w:val="24"/>
          <w:szCs w:val="24"/>
        </w:rPr>
        <w:t>Participate in a</w:t>
      </w:r>
      <w:r>
        <w:rPr>
          <w:rFonts w:ascii="Arial" w:hAnsi="Arial" w:cs="Arial"/>
          <w:b/>
          <w:bCs/>
          <w:sz w:val="24"/>
          <w:szCs w:val="24"/>
        </w:rPr>
        <w:t xml:space="preserve"> </w:t>
      </w:r>
      <w:proofErr w:type="gramStart"/>
      <w:r>
        <w:rPr>
          <w:rFonts w:ascii="Arial" w:hAnsi="Arial" w:cs="Arial"/>
          <w:b/>
          <w:bCs/>
          <w:sz w:val="24"/>
          <w:szCs w:val="24"/>
        </w:rPr>
        <w:t>face to face</w:t>
      </w:r>
      <w:proofErr w:type="gramEnd"/>
      <w:r>
        <w:rPr>
          <w:rFonts w:ascii="Arial" w:hAnsi="Arial" w:cs="Arial"/>
          <w:b/>
          <w:bCs/>
          <w:sz w:val="24"/>
          <w:szCs w:val="24"/>
        </w:rPr>
        <w:t xml:space="preserve"> meeting with your child’s teacher. </w:t>
      </w:r>
      <w:r w:rsidRPr="001C7624">
        <w:rPr>
          <w:rFonts w:ascii="Arial" w:hAnsi="Arial" w:cs="Arial"/>
          <w:sz w:val="24"/>
          <w:szCs w:val="24"/>
        </w:rPr>
        <w:t xml:space="preserve">Please call the school to arrange a suitable time. </w:t>
      </w:r>
      <w:r>
        <w:rPr>
          <w:rFonts w:ascii="Arial" w:hAnsi="Arial" w:cs="Arial"/>
          <w:sz w:val="24"/>
          <w:szCs w:val="24"/>
        </w:rPr>
        <w:t xml:space="preserve">Please consider that our teachers are involved in a variety of meetings, professional learning sessions and personal appointments </w:t>
      </w:r>
      <w:r w:rsidR="00AF71B8">
        <w:rPr>
          <w:rFonts w:ascii="Arial" w:hAnsi="Arial" w:cs="Arial"/>
          <w:sz w:val="24"/>
          <w:szCs w:val="24"/>
        </w:rPr>
        <w:t xml:space="preserve">before and after school </w:t>
      </w:r>
      <w:r>
        <w:rPr>
          <w:rFonts w:ascii="Arial" w:hAnsi="Arial" w:cs="Arial"/>
          <w:sz w:val="24"/>
          <w:szCs w:val="24"/>
        </w:rPr>
        <w:t xml:space="preserve">and may not always be able to accommodate an immediate meeting. Staff will do all that they can to meet with a parent/carer as soon as possible, especially where there is a significant matter that needs to be discussed. </w:t>
      </w:r>
    </w:p>
    <w:p w14:paraId="7E05240B" w14:textId="77777777" w:rsidR="00AF71B8" w:rsidRPr="00AF71B8" w:rsidRDefault="00AF71B8" w:rsidP="00AF71B8">
      <w:pPr>
        <w:pStyle w:val="ListParagraph"/>
        <w:spacing w:after="160" w:line="259" w:lineRule="auto"/>
        <w:ind w:left="787"/>
        <w:rPr>
          <w:rFonts w:ascii="Arial" w:hAnsi="Arial" w:cs="Arial"/>
          <w:sz w:val="24"/>
          <w:szCs w:val="24"/>
        </w:rPr>
      </w:pPr>
    </w:p>
    <w:p w14:paraId="43AA6072" w14:textId="38B9E683" w:rsidR="00AF71B8" w:rsidRPr="001C7624" w:rsidRDefault="00AF71B8" w:rsidP="00AF71B8">
      <w:pPr>
        <w:pStyle w:val="Heading1"/>
        <w:shd w:val="clear" w:color="auto" w:fill="0070C0"/>
        <w:ind w:left="0"/>
        <w:rPr>
          <w:b w:val="0"/>
          <w:bCs/>
          <w:color w:val="FFFFFF" w:themeColor="background1"/>
          <w:sz w:val="28"/>
          <w:szCs w:val="28"/>
          <w:u w:val="none"/>
        </w:rPr>
      </w:pPr>
      <w:r>
        <w:rPr>
          <w:b w:val="0"/>
          <w:bCs/>
          <w:color w:val="FFFFFF" w:themeColor="background1"/>
          <w:spacing w:val="-2"/>
          <w:sz w:val="28"/>
          <w:szCs w:val="28"/>
          <w:u w:val="thick" w:color="000000"/>
        </w:rPr>
        <w:t>Which methods of communication are not supported by the school?</w:t>
      </w:r>
    </w:p>
    <w:p w14:paraId="7A42C283" w14:textId="77777777" w:rsidR="00AF71B8" w:rsidRDefault="00AF71B8" w:rsidP="00AF71B8">
      <w:pPr>
        <w:pStyle w:val="BodyText"/>
        <w:widowControl/>
        <w:kinsoku w:val="0"/>
        <w:overflowPunct w:val="0"/>
        <w:spacing w:line="303" w:lineRule="exact"/>
        <w:ind w:left="0"/>
        <w:rPr>
          <w:rFonts w:cs="Arial"/>
          <w:sz w:val="24"/>
          <w:szCs w:val="24"/>
        </w:rPr>
      </w:pPr>
    </w:p>
    <w:p w14:paraId="4E984810" w14:textId="67153D63" w:rsidR="00AF71B8" w:rsidRDefault="00AF71B8" w:rsidP="00AF71B8">
      <w:pPr>
        <w:spacing w:after="160" w:line="259" w:lineRule="auto"/>
        <w:rPr>
          <w:sz w:val="24"/>
          <w:szCs w:val="24"/>
        </w:rPr>
      </w:pPr>
      <w:r>
        <w:rPr>
          <w:sz w:val="24"/>
          <w:szCs w:val="24"/>
        </w:rPr>
        <w:t>We value your communication but respectfully ask that you refrain from communicating with staff in the following ways:</w:t>
      </w:r>
    </w:p>
    <w:p w14:paraId="5435C4D2" w14:textId="77777777" w:rsidR="00AF71B8" w:rsidRDefault="00AF71B8" w:rsidP="00AF71B8">
      <w:pPr>
        <w:pStyle w:val="ListParagraph"/>
        <w:numPr>
          <w:ilvl w:val="0"/>
          <w:numId w:val="16"/>
        </w:numPr>
        <w:spacing w:after="160" w:line="259" w:lineRule="auto"/>
        <w:rPr>
          <w:rFonts w:ascii="Arial" w:hAnsi="Arial" w:cs="Arial"/>
          <w:sz w:val="24"/>
          <w:szCs w:val="24"/>
        </w:rPr>
      </w:pPr>
      <w:r w:rsidRPr="006A0983">
        <w:rPr>
          <w:rFonts w:ascii="Arial" w:hAnsi="Arial" w:cs="Arial"/>
          <w:sz w:val="24"/>
          <w:szCs w:val="24"/>
        </w:rPr>
        <w:t xml:space="preserve">Emails </w:t>
      </w:r>
      <w:r>
        <w:rPr>
          <w:rFonts w:ascii="Arial" w:hAnsi="Arial" w:cs="Arial"/>
          <w:sz w:val="24"/>
          <w:szCs w:val="24"/>
        </w:rPr>
        <w:t xml:space="preserve">that are sent directly </w:t>
      </w:r>
      <w:r w:rsidRPr="006A0983">
        <w:rPr>
          <w:rFonts w:ascii="Arial" w:hAnsi="Arial" w:cs="Arial"/>
          <w:sz w:val="24"/>
          <w:szCs w:val="24"/>
        </w:rPr>
        <w:t xml:space="preserve">to a teacher’s </w:t>
      </w:r>
      <w:r w:rsidRPr="00AF71B8">
        <w:rPr>
          <w:rFonts w:ascii="Arial" w:hAnsi="Arial" w:cs="Arial"/>
          <w:sz w:val="24"/>
          <w:szCs w:val="24"/>
          <w:u w:val="single"/>
        </w:rPr>
        <w:t>Department of Education or personal email account</w:t>
      </w:r>
      <w:r w:rsidRPr="006A0983">
        <w:rPr>
          <w:rFonts w:ascii="Arial" w:hAnsi="Arial" w:cs="Arial"/>
          <w:sz w:val="24"/>
          <w:szCs w:val="24"/>
        </w:rPr>
        <w:t xml:space="preserve"> </w:t>
      </w:r>
    </w:p>
    <w:p w14:paraId="46D20877" w14:textId="77777777" w:rsidR="00AF71B8" w:rsidRDefault="00AF71B8" w:rsidP="00AF71B8">
      <w:pPr>
        <w:pStyle w:val="ListParagraph"/>
        <w:numPr>
          <w:ilvl w:val="0"/>
          <w:numId w:val="16"/>
        </w:numPr>
        <w:spacing w:after="160" w:line="259" w:lineRule="auto"/>
        <w:rPr>
          <w:rFonts w:ascii="Arial" w:hAnsi="Arial" w:cs="Arial"/>
          <w:sz w:val="24"/>
          <w:szCs w:val="24"/>
        </w:rPr>
      </w:pPr>
      <w:r>
        <w:rPr>
          <w:rFonts w:ascii="Arial" w:hAnsi="Arial" w:cs="Arial"/>
          <w:sz w:val="24"/>
          <w:szCs w:val="24"/>
        </w:rPr>
        <w:t xml:space="preserve">Emails that are sent to executive staff or the </w:t>
      </w:r>
      <w:proofErr w:type="gramStart"/>
      <w:r>
        <w:rPr>
          <w:rFonts w:ascii="Arial" w:hAnsi="Arial" w:cs="Arial"/>
          <w:sz w:val="24"/>
          <w:szCs w:val="24"/>
        </w:rPr>
        <w:t>Principal</w:t>
      </w:r>
      <w:proofErr w:type="gramEnd"/>
      <w:r>
        <w:rPr>
          <w:rFonts w:ascii="Arial" w:hAnsi="Arial" w:cs="Arial"/>
          <w:sz w:val="24"/>
          <w:szCs w:val="24"/>
        </w:rPr>
        <w:t xml:space="preserve"> in the first instance. Matters should be communicated to your child’s teacher or a program coordinator in the first instance, either by emailing or phoning the school.</w:t>
      </w:r>
    </w:p>
    <w:p w14:paraId="530230E3" w14:textId="49BF4BC2" w:rsidR="00AF71B8" w:rsidRPr="00AF71B8" w:rsidRDefault="00AF71B8" w:rsidP="00AF71B8">
      <w:pPr>
        <w:pStyle w:val="ListParagraph"/>
        <w:numPr>
          <w:ilvl w:val="0"/>
          <w:numId w:val="16"/>
        </w:numPr>
        <w:spacing w:after="160" w:line="259" w:lineRule="auto"/>
        <w:rPr>
          <w:rFonts w:ascii="Arial" w:hAnsi="Arial" w:cs="Arial"/>
          <w:sz w:val="24"/>
          <w:szCs w:val="24"/>
        </w:rPr>
      </w:pPr>
      <w:r w:rsidRPr="00AF71B8">
        <w:rPr>
          <w:rFonts w:ascii="Arial" w:hAnsi="Arial" w:cs="Arial"/>
          <w:sz w:val="24"/>
          <w:szCs w:val="24"/>
        </w:rPr>
        <w:t xml:space="preserve">Communication </w:t>
      </w:r>
      <w:r>
        <w:rPr>
          <w:rFonts w:ascii="Arial" w:hAnsi="Arial" w:cs="Arial"/>
          <w:sz w:val="24"/>
          <w:szCs w:val="24"/>
        </w:rPr>
        <w:t>that is</w:t>
      </w:r>
      <w:r w:rsidRPr="00AF71B8">
        <w:rPr>
          <w:rFonts w:ascii="Arial" w:hAnsi="Arial" w:cs="Arial"/>
          <w:sz w:val="24"/>
          <w:szCs w:val="24"/>
        </w:rPr>
        <w:t xml:space="preserve"> sent directly to a staff member’s mobile phone number. </w:t>
      </w:r>
    </w:p>
    <w:p w14:paraId="4A9C5B92" w14:textId="6E886D3C" w:rsidR="00AF71B8" w:rsidRDefault="00AF71B8" w:rsidP="00AF71B8">
      <w:pPr>
        <w:spacing w:after="160" w:line="259" w:lineRule="auto"/>
        <w:rPr>
          <w:sz w:val="24"/>
          <w:szCs w:val="24"/>
        </w:rPr>
      </w:pPr>
      <w:r>
        <w:rPr>
          <w:sz w:val="24"/>
          <w:szCs w:val="24"/>
        </w:rPr>
        <w:t xml:space="preserve">On occasions, special arrangements may </w:t>
      </w:r>
      <w:r w:rsidR="004E40B7">
        <w:rPr>
          <w:sz w:val="24"/>
          <w:szCs w:val="24"/>
        </w:rPr>
        <w:t xml:space="preserve">need to be put in place that allow for the school and parents to communicate through one of the above methods. </w:t>
      </w:r>
      <w:r>
        <w:rPr>
          <w:sz w:val="24"/>
          <w:szCs w:val="24"/>
        </w:rPr>
        <w:t xml:space="preserve">This will only apply under special arrangement and only for </w:t>
      </w:r>
      <w:r w:rsidR="004E40B7">
        <w:rPr>
          <w:sz w:val="24"/>
          <w:szCs w:val="24"/>
        </w:rPr>
        <w:t xml:space="preserve">an agreed </w:t>
      </w:r>
      <w:proofErr w:type="gramStart"/>
      <w:r w:rsidR="004E40B7">
        <w:rPr>
          <w:sz w:val="24"/>
          <w:szCs w:val="24"/>
        </w:rPr>
        <w:t>period of time</w:t>
      </w:r>
      <w:proofErr w:type="gramEnd"/>
      <w:r w:rsidR="004E40B7">
        <w:rPr>
          <w:sz w:val="24"/>
          <w:szCs w:val="24"/>
        </w:rPr>
        <w:t>. Reasons for the above forms of communication to be in place may include:</w:t>
      </w:r>
    </w:p>
    <w:p w14:paraId="06BFC814" w14:textId="2D63D48B" w:rsidR="004E40B7" w:rsidRDefault="004E40B7" w:rsidP="004E40B7">
      <w:pPr>
        <w:pStyle w:val="ListParagraph"/>
        <w:numPr>
          <w:ilvl w:val="0"/>
          <w:numId w:val="21"/>
        </w:numPr>
        <w:spacing w:after="160" w:line="259" w:lineRule="auto"/>
        <w:rPr>
          <w:rFonts w:ascii="Arial" w:eastAsia="Arial" w:hAnsi="Arial" w:cs="Arial"/>
          <w:color w:val="000000"/>
          <w:sz w:val="24"/>
          <w:szCs w:val="24"/>
          <w:lang w:eastAsia="en-AU"/>
        </w:rPr>
      </w:pPr>
      <w:r w:rsidRPr="004E40B7">
        <w:rPr>
          <w:rFonts w:ascii="Arial" w:hAnsi="Arial" w:cs="Arial"/>
          <w:sz w:val="24"/>
          <w:szCs w:val="24"/>
        </w:rPr>
        <w:t>Communication between</w:t>
      </w:r>
      <w:r>
        <w:rPr>
          <w:rFonts w:ascii="Arial" w:eastAsia="Arial" w:hAnsi="Arial" w:cs="Arial"/>
          <w:color w:val="000000"/>
          <w:sz w:val="24"/>
          <w:szCs w:val="24"/>
          <w:lang w:eastAsia="en-AU"/>
        </w:rPr>
        <w:t xml:space="preserve"> families and staff when students are on school business but outside the school grounds, including sporting events, </w:t>
      </w:r>
      <w:proofErr w:type="gramStart"/>
      <w:r>
        <w:rPr>
          <w:rFonts w:ascii="Arial" w:eastAsia="Arial" w:hAnsi="Arial" w:cs="Arial"/>
          <w:color w:val="000000"/>
          <w:sz w:val="24"/>
          <w:szCs w:val="24"/>
          <w:lang w:eastAsia="en-AU"/>
        </w:rPr>
        <w:t>excursions</w:t>
      </w:r>
      <w:proofErr w:type="gramEnd"/>
      <w:r>
        <w:rPr>
          <w:rFonts w:ascii="Arial" w:eastAsia="Arial" w:hAnsi="Arial" w:cs="Arial"/>
          <w:color w:val="000000"/>
          <w:sz w:val="24"/>
          <w:szCs w:val="24"/>
          <w:lang w:eastAsia="en-AU"/>
        </w:rPr>
        <w:t xml:space="preserve"> or camps</w:t>
      </w:r>
    </w:p>
    <w:p w14:paraId="02D38DC9" w14:textId="750E0804" w:rsidR="004E40B7" w:rsidRPr="004E40B7" w:rsidRDefault="004E40B7" w:rsidP="004E40B7">
      <w:pPr>
        <w:pStyle w:val="ListParagraph"/>
        <w:numPr>
          <w:ilvl w:val="0"/>
          <w:numId w:val="21"/>
        </w:numPr>
        <w:spacing w:after="160" w:line="259" w:lineRule="auto"/>
        <w:rPr>
          <w:rFonts w:ascii="Arial" w:eastAsia="Arial" w:hAnsi="Arial" w:cs="Arial"/>
          <w:color w:val="000000"/>
          <w:sz w:val="24"/>
          <w:szCs w:val="24"/>
          <w:lang w:eastAsia="en-AU"/>
        </w:rPr>
      </w:pPr>
      <w:r>
        <w:rPr>
          <w:rFonts w:ascii="Arial" w:hAnsi="Arial" w:cs="Arial"/>
          <w:sz w:val="24"/>
          <w:szCs w:val="24"/>
        </w:rPr>
        <w:t>Communication related to medical support/interventions for a student</w:t>
      </w:r>
      <w:r w:rsidRPr="004E40B7">
        <w:rPr>
          <w:rFonts w:ascii="Arial" w:eastAsia="Arial" w:hAnsi="Arial" w:cs="Arial"/>
          <w:color w:val="000000"/>
          <w:sz w:val="24"/>
          <w:szCs w:val="24"/>
          <w:lang w:eastAsia="en-AU"/>
        </w:rPr>
        <w:t xml:space="preserve"> </w:t>
      </w:r>
    </w:p>
    <w:p w14:paraId="06F31312" w14:textId="69DDA778" w:rsidR="00AF71B8" w:rsidRDefault="00AF71B8" w:rsidP="00AF71B8">
      <w:pPr>
        <w:spacing w:after="160" w:line="259" w:lineRule="auto"/>
        <w:rPr>
          <w:sz w:val="24"/>
          <w:szCs w:val="24"/>
        </w:rPr>
      </w:pPr>
    </w:p>
    <w:p w14:paraId="776E91AA" w14:textId="67D71640" w:rsidR="004E40B7" w:rsidRDefault="004E40B7" w:rsidP="00AF71B8">
      <w:pPr>
        <w:spacing w:after="160" w:line="259" w:lineRule="auto"/>
        <w:rPr>
          <w:sz w:val="24"/>
          <w:szCs w:val="24"/>
        </w:rPr>
      </w:pPr>
    </w:p>
    <w:p w14:paraId="4EDB6D70" w14:textId="77777777" w:rsidR="00AF71B8" w:rsidRPr="00AF71B8" w:rsidRDefault="00AF71B8" w:rsidP="00AF71B8">
      <w:pPr>
        <w:spacing w:after="160" w:line="259" w:lineRule="auto"/>
        <w:rPr>
          <w:sz w:val="24"/>
          <w:szCs w:val="24"/>
        </w:rPr>
      </w:pPr>
    </w:p>
    <w:p w14:paraId="6924EC7E" w14:textId="07F42263" w:rsidR="001C7624" w:rsidRPr="001C7624" w:rsidRDefault="001C7624" w:rsidP="001C7624">
      <w:pPr>
        <w:pStyle w:val="Heading1"/>
        <w:shd w:val="clear" w:color="auto" w:fill="0070C0"/>
        <w:ind w:left="0"/>
        <w:rPr>
          <w:b w:val="0"/>
          <w:bCs/>
          <w:color w:val="FFFFFF" w:themeColor="background1"/>
          <w:sz w:val="28"/>
          <w:szCs w:val="28"/>
          <w:u w:val="none"/>
        </w:rPr>
      </w:pPr>
      <w:r>
        <w:rPr>
          <w:b w:val="0"/>
          <w:bCs/>
          <w:color w:val="FFFFFF" w:themeColor="background1"/>
          <w:spacing w:val="-2"/>
          <w:sz w:val="28"/>
          <w:szCs w:val="28"/>
          <w:u w:val="thick" w:color="000000"/>
        </w:rPr>
        <w:t>When can I expect a response from the teacher?</w:t>
      </w:r>
    </w:p>
    <w:p w14:paraId="6B714DBC" w14:textId="0801926B" w:rsidR="001C7624" w:rsidRDefault="001C7624" w:rsidP="001C7624">
      <w:pPr>
        <w:spacing w:after="160" w:line="259" w:lineRule="auto"/>
        <w:rPr>
          <w:sz w:val="24"/>
          <w:szCs w:val="24"/>
        </w:rPr>
      </w:pPr>
    </w:p>
    <w:p w14:paraId="6163B80F" w14:textId="77777777" w:rsidR="00451A1D" w:rsidRDefault="001C7624" w:rsidP="001C7624">
      <w:pPr>
        <w:rPr>
          <w:sz w:val="24"/>
          <w:szCs w:val="24"/>
        </w:rPr>
      </w:pPr>
      <w:r>
        <w:rPr>
          <w:sz w:val="24"/>
          <w:szCs w:val="24"/>
        </w:rPr>
        <w:t xml:space="preserve">The school will acknowledge receipt of your communication as soon as possible but please allow </w:t>
      </w:r>
      <w:r w:rsidRPr="00381C8C">
        <w:rPr>
          <w:b/>
          <w:bCs/>
          <w:sz w:val="24"/>
          <w:szCs w:val="24"/>
        </w:rPr>
        <w:t>up to 2 working days</w:t>
      </w:r>
      <w:r>
        <w:rPr>
          <w:sz w:val="24"/>
          <w:szCs w:val="24"/>
        </w:rPr>
        <w:t xml:space="preserve"> for the matter to be followed up. </w:t>
      </w:r>
      <w:r w:rsidR="00451A1D">
        <w:rPr>
          <w:sz w:val="24"/>
          <w:szCs w:val="24"/>
        </w:rPr>
        <w:t xml:space="preserve">Teachers will also only be checking and responding to emails sent to the school during the hours of </w:t>
      </w:r>
      <w:r w:rsidR="00451A1D" w:rsidRPr="00451A1D">
        <w:rPr>
          <w:b/>
          <w:bCs/>
          <w:sz w:val="24"/>
          <w:szCs w:val="24"/>
        </w:rPr>
        <w:t>8:30am-4:30pm (Monday to Friday).</w:t>
      </w:r>
    </w:p>
    <w:p w14:paraId="0D9B1C78" w14:textId="77777777" w:rsidR="00451A1D" w:rsidRDefault="00451A1D" w:rsidP="001C7624">
      <w:pPr>
        <w:rPr>
          <w:sz w:val="24"/>
          <w:szCs w:val="24"/>
        </w:rPr>
      </w:pPr>
    </w:p>
    <w:p w14:paraId="672338A2" w14:textId="2FAF563D" w:rsidR="001C7624" w:rsidRDefault="001C7624" w:rsidP="001C7624">
      <w:pPr>
        <w:rPr>
          <w:sz w:val="24"/>
          <w:szCs w:val="24"/>
        </w:rPr>
      </w:pPr>
      <w:r>
        <w:rPr>
          <w:sz w:val="24"/>
          <w:szCs w:val="24"/>
        </w:rPr>
        <w:t>Where a matter takes longer to follow up, the staff member responsible will communicate with the family so that you are aware that the matter is being addressed. The nature and complexity of the matter will determine the time taken to follow up. Reasons that may impact the time taken to follow up on a matter may include any of the following:</w:t>
      </w:r>
    </w:p>
    <w:p w14:paraId="748C3B9F" w14:textId="77777777" w:rsidR="00451A1D" w:rsidRPr="001C7624" w:rsidRDefault="00451A1D" w:rsidP="001C7624">
      <w:pPr>
        <w:rPr>
          <w:sz w:val="24"/>
          <w:szCs w:val="24"/>
        </w:rPr>
      </w:pPr>
    </w:p>
    <w:p w14:paraId="433D178C" w14:textId="3018DF83" w:rsidR="001C7624" w:rsidRDefault="001C7624" w:rsidP="001C7624">
      <w:pPr>
        <w:pStyle w:val="ListParagraph"/>
        <w:numPr>
          <w:ilvl w:val="0"/>
          <w:numId w:val="16"/>
        </w:numPr>
        <w:spacing w:after="160" w:line="259" w:lineRule="auto"/>
        <w:rPr>
          <w:rFonts w:ascii="Arial" w:hAnsi="Arial" w:cs="Arial"/>
          <w:sz w:val="24"/>
          <w:szCs w:val="24"/>
        </w:rPr>
      </w:pPr>
      <w:r>
        <w:rPr>
          <w:rFonts w:ascii="Arial" w:hAnsi="Arial" w:cs="Arial"/>
          <w:sz w:val="24"/>
          <w:szCs w:val="24"/>
        </w:rPr>
        <w:t>Time required to speak to the student/s involved</w:t>
      </w:r>
      <w:r w:rsidR="004B480C">
        <w:rPr>
          <w:rFonts w:ascii="Arial" w:hAnsi="Arial" w:cs="Arial"/>
          <w:sz w:val="24"/>
          <w:szCs w:val="24"/>
        </w:rPr>
        <w:t>.</w:t>
      </w:r>
    </w:p>
    <w:p w14:paraId="19BD3A44" w14:textId="45437A02" w:rsidR="001C7624" w:rsidRDefault="001C7624" w:rsidP="001C7624">
      <w:pPr>
        <w:pStyle w:val="ListParagraph"/>
        <w:numPr>
          <w:ilvl w:val="0"/>
          <w:numId w:val="16"/>
        </w:numPr>
        <w:spacing w:after="160" w:line="259" w:lineRule="auto"/>
        <w:rPr>
          <w:rFonts w:ascii="Arial" w:hAnsi="Arial" w:cs="Arial"/>
          <w:sz w:val="24"/>
          <w:szCs w:val="24"/>
        </w:rPr>
      </w:pPr>
      <w:r>
        <w:rPr>
          <w:rFonts w:ascii="Arial" w:hAnsi="Arial" w:cs="Arial"/>
          <w:sz w:val="24"/>
          <w:szCs w:val="24"/>
        </w:rPr>
        <w:t>Time required to speak to staff members who may be able to provide additional information</w:t>
      </w:r>
      <w:r w:rsidR="004B480C">
        <w:rPr>
          <w:rFonts w:ascii="Arial" w:hAnsi="Arial" w:cs="Arial"/>
          <w:sz w:val="24"/>
          <w:szCs w:val="24"/>
        </w:rPr>
        <w:t>.</w:t>
      </w:r>
    </w:p>
    <w:p w14:paraId="0B710578" w14:textId="48AC7B43" w:rsidR="001C7624" w:rsidRDefault="001C7624" w:rsidP="001C7624">
      <w:pPr>
        <w:pStyle w:val="ListParagraph"/>
        <w:numPr>
          <w:ilvl w:val="0"/>
          <w:numId w:val="16"/>
        </w:numPr>
        <w:spacing w:after="160" w:line="259" w:lineRule="auto"/>
        <w:rPr>
          <w:rFonts w:ascii="Arial" w:hAnsi="Arial" w:cs="Arial"/>
          <w:sz w:val="24"/>
          <w:szCs w:val="24"/>
        </w:rPr>
      </w:pPr>
      <w:r>
        <w:rPr>
          <w:rFonts w:ascii="Arial" w:hAnsi="Arial" w:cs="Arial"/>
          <w:sz w:val="24"/>
          <w:szCs w:val="24"/>
        </w:rPr>
        <w:t xml:space="preserve">Staff are unable to speak immediately to a student </w:t>
      </w:r>
      <w:proofErr w:type="gramStart"/>
      <w:r>
        <w:rPr>
          <w:rFonts w:ascii="Arial" w:hAnsi="Arial" w:cs="Arial"/>
          <w:sz w:val="24"/>
          <w:szCs w:val="24"/>
        </w:rPr>
        <w:t>due to</w:t>
      </w:r>
      <w:proofErr w:type="gramEnd"/>
      <w:r>
        <w:rPr>
          <w:rFonts w:ascii="Arial" w:hAnsi="Arial" w:cs="Arial"/>
          <w:sz w:val="24"/>
          <w:szCs w:val="24"/>
        </w:rPr>
        <w:t xml:space="preserve"> he/she being absent from school</w:t>
      </w:r>
      <w:r w:rsidR="004B480C">
        <w:rPr>
          <w:rFonts w:ascii="Arial" w:hAnsi="Arial" w:cs="Arial"/>
          <w:sz w:val="24"/>
          <w:szCs w:val="24"/>
        </w:rPr>
        <w:t>.</w:t>
      </w:r>
    </w:p>
    <w:p w14:paraId="09EB7A01" w14:textId="1C019FB2" w:rsidR="001C7624" w:rsidRDefault="001C7624" w:rsidP="001C7624">
      <w:pPr>
        <w:pStyle w:val="ListParagraph"/>
        <w:numPr>
          <w:ilvl w:val="0"/>
          <w:numId w:val="16"/>
        </w:numPr>
        <w:spacing w:after="160" w:line="259" w:lineRule="auto"/>
        <w:rPr>
          <w:rFonts w:ascii="Arial" w:hAnsi="Arial" w:cs="Arial"/>
          <w:sz w:val="24"/>
          <w:szCs w:val="24"/>
        </w:rPr>
      </w:pPr>
      <w:r>
        <w:rPr>
          <w:rFonts w:ascii="Arial" w:hAnsi="Arial" w:cs="Arial"/>
          <w:sz w:val="24"/>
          <w:szCs w:val="24"/>
        </w:rPr>
        <w:t xml:space="preserve">Staff are unable to speak immediately </w:t>
      </w:r>
      <w:r w:rsidR="00451A1D">
        <w:rPr>
          <w:rFonts w:ascii="Arial" w:hAnsi="Arial" w:cs="Arial"/>
          <w:sz w:val="24"/>
          <w:szCs w:val="24"/>
        </w:rPr>
        <w:t>with a colleague</w:t>
      </w:r>
      <w:r>
        <w:rPr>
          <w:rFonts w:ascii="Arial" w:hAnsi="Arial" w:cs="Arial"/>
          <w:sz w:val="24"/>
          <w:szCs w:val="24"/>
        </w:rPr>
        <w:t xml:space="preserve"> </w:t>
      </w:r>
      <w:proofErr w:type="gramStart"/>
      <w:r>
        <w:rPr>
          <w:rFonts w:ascii="Arial" w:hAnsi="Arial" w:cs="Arial"/>
          <w:sz w:val="24"/>
          <w:szCs w:val="24"/>
        </w:rPr>
        <w:t>due to</w:t>
      </w:r>
      <w:proofErr w:type="gramEnd"/>
      <w:r>
        <w:rPr>
          <w:rFonts w:ascii="Arial" w:hAnsi="Arial" w:cs="Arial"/>
          <w:sz w:val="24"/>
          <w:szCs w:val="24"/>
        </w:rPr>
        <w:t xml:space="preserve"> he/she not being on the school site (</w:t>
      </w:r>
      <w:proofErr w:type="spellStart"/>
      <w:r>
        <w:rPr>
          <w:rFonts w:ascii="Arial" w:hAnsi="Arial" w:cs="Arial"/>
          <w:sz w:val="24"/>
          <w:szCs w:val="24"/>
        </w:rPr>
        <w:t>ie</w:t>
      </w:r>
      <w:proofErr w:type="spellEnd"/>
      <w:r>
        <w:rPr>
          <w:rFonts w:ascii="Arial" w:hAnsi="Arial" w:cs="Arial"/>
          <w:sz w:val="24"/>
          <w:szCs w:val="24"/>
        </w:rPr>
        <w:t>, absent, part time employee not working that day,</w:t>
      </w:r>
      <w:r w:rsidR="00451A1D">
        <w:rPr>
          <w:rFonts w:ascii="Arial" w:hAnsi="Arial" w:cs="Arial"/>
          <w:sz w:val="24"/>
          <w:szCs w:val="24"/>
        </w:rPr>
        <w:t xml:space="preserve"> at a school event,</w:t>
      </w:r>
      <w:r>
        <w:rPr>
          <w:rFonts w:ascii="Arial" w:hAnsi="Arial" w:cs="Arial"/>
          <w:sz w:val="24"/>
          <w:szCs w:val="24"/>
        </w:rPr>
        <w:t xml:space="preserve"> etc)</w:t>
      </w:r>
      <w:r w:rsidR="004B480C">
        <w:rPr>
          <w:rFonts w:ascii="Arial" w:hAnsi="Arial" w:cs="Arial"/>
          <w:sz w:val="24"/>
          <w:szCs w:val="24"/>
        </w:rPr>
        <w:t>.</w:t>
      </w:r>
      <w:r>
        <w:rPr>
          <w:rFonts w:ascii="Arial" w:hAnsi="Arial" w:cs="Arial"/>
          <w:sz w:val="24"/>
          <w:szCs w:val="24"/>
        </w:rPr>
        <w:t xml:space="preserve"> </w:t>
      </w:r>
    </w:p>
    <w:p w14:paraId="658549A2" w14:textId="1D4953FC" w:rsidR="001C7624" w:rsidRPr="00E8198C" w:rsidRDefault="001C7624" w:rsidP="00E8198C">
      <w:pPr>
        <w:pStyle w:val="ListParagraph"/>
        <w:numPr>
          <w:ilvl w:val="0"/>
          <w:numId w:val="16"/>
        </w:numPr>
        <w:spacing w:after="160" w:line="259" w:lineRule="auto"/>
        <w:rPr>
          <w:rFonts w:ascii="Arial" w:hAnsi="Arial" w:cs="Arial"/>
          <w:sz w:val="24"/>
          <w:szCs w:val="24"/>
        </w:rPr>
      </w:pPr>
      <w:r>
        <w:rPr>
          <w:rFonts w:ascii="Arial" w:hAnsi="Arial" w:cs="Arial"/>
          <w:sz w:val="24"/>
          <w:szCs w:val="24"/>
        </w:rPr>
        <w:t>Time required to consult with Department of Education staff from outside the school or specialists</w:t>
      </w:r>
      <w:r w:rsidR="004E40B7">
        <w:rPr>
          <w:rFonts w:ascii="Arial" w:hAnsi="Arial" w:cs="Arial"/>
          <w:sz w:val="24"/>
          <w:szCs w:val="24"/>
        </w:rPr>
        <w:t xml:space="preserve"> and/or </w:t>
      </w:r>
      <w:r>
        <w:rPr>
          <w:rFonts w:ascii="Arial" w:hAnsi="Arial" w:cs="Arial"/>
          <w:sz w:val="24"/>
          <w:szCs w:val="24"/>
        </w:rPr>
        <w:t xml:space="preserve">support agencies working with </w:t>
      </w:r>
      <w:r w:rsidR="00451A1D">
        <w:rPr>
          <w:rFonts w:ascii="Arial" w:hAnsi="Arial" w:cs="Arial"/>
          <w:sz w:val="24"/>
          <w:szCs w:val="24"/>
        </w:rPr>
        <w:t xml:space="preserve">students and </w:t>
      </w:r>
      <w:r>
        <w:rPr>
          <w:rFonts w:ascii="Arial" w:hAnsi="Arial" w:cs="Arial"/>
          <w:sz w:val="24"/>
          <w:szCs w:val="24"/>
        </w:rPr>
        <w:t>families where required</w:t>
      </w:r>
      <w:r w:rsidR="004B480C">
        <w:rPr>
          <w:rFonts w:ascii="Arial" w:hAnsi="Arial" w:cs="Arial"/>
          <w:sz w:val="24"/>
          <w:szCs w:val="24"/>
        </w:rPr>
        <w:t>.</w:t>
      </w:r>
      <w:r>
        <w:rPr>
          <w:rFonts w:ascii="Arial" w:hAnsi="Arial" w:cs="Arial"/>
          <w:sz w:val="24"/>
          <w:szCs w:val="24"/>
        </w:rPr>
        <w:t xml:space="preserve"> </w:t>
      </w:r>
    </w:p>
    <w:p w14:paraId="110005AB" w14:textId="6349FC3C" w:rsidR="001C7624" w:rsidRPr="00451A1D" w:rsidRDefault="00451A1D" w:rsidP="00451A1D">
      <w:pPr>
        <w:pStyle w:val="BodyText"/>
        <w:shd w:val="clear" w:color="auto" w:fill="0070C0"/>
        <w:spacing w:before="72"/>
        <w:ind w:left="0" w:right="-30"/>
        <w:rPr>
          <w:rFonts w:cs="Arial"/>
          <w:color w:val="FFFFFF" w:themeColor="background1"/>
          <w:sz w:val="28"/>
          <w:szCs w:val="28"/>
        </w:rPr>
      </w:pPr>
      <w:r w:rsidRPr="00451A1D">
        <w:rPr>
          <w:rFonts w:cs="Arial"/>
          <w:color w:val="FFFFFF" w:themeColor="background1"/>
          <w:sz w:val="28"/>
          <w:szCs w:val="28"/>
        </w:rPr>
        <w:t xml:space="preserve">What does the school expect </w:t>
      </w:r>
      <w:proofErr w:type="gramStart"/>
      <w:r w:rsidRPr="00451A1D">
        <w:rPr>
          <w:rFonts w:cs="Arial"/>
          <w:color w:val="FFFFFF" w:themeColor="background1"/>
          <w:sz w:val="28"/>
          <w:szCs w:val="28"/>
        </w:rPr>
        <w:t>in regards to</w:t>
      </w:r>
      <w:proofErr w:type="gramEnd"/>
      <w:r w:rsidRPr="00451A1D">
        <w:rPr>
          <w:rFonts w:cs="Arial"/>
          <w:color w:val="FFFFFF" w:themeColor="background1"/>
          <w:sz w:val="28"/>
          <w:szCs w:val="28"/>
        </w:rPr>
        <w:t xml:space="preserve"> communication?</w:t>
      </w:r>
    </w:p>
    <w:p w14:paraId="18E9040F" w14:textId="77777777" w:rsidR="00451A1D" w:rsidRDefault="00451A1D" w:rsidP="00451A1D">
      <w:pPr>
        <w:rPr>
          <w:sz w:val="24"/>
          <w:szCs w:val="24"/>
        </w:rPr>
      </w:pPr>
    </w:p>
    <w:p w14:paraId="487D31C0" w14:textId="36C75FC7" w:rsidR="00451A1D" w:rsidRDefault="00451A1D" w:rsidP="00451A1D">
      <w:pPr>
        <w:rPr>
          <w:sz w:val="24"/>
          <w:szCs w:val="24"/>
        </w:rPr>
      </w:pPr>
      <w:r w:rsidRPr="00601D55">
        <w:rPr>
          <w:sz w:val="24"/>
          <w:szCs w:val="24"/>
        </w:rPr>
        <w:t xml:space="preserve">The school </w:t>
      </w:r>
      <w:r>
        <w:rPr>
          <w:sz w:val="24"/>
          <w:szCs w:val="24"/>
        </w:rPr>
        <w:t xml:space="preserve">understands that on occasions, information may come home to you from your child which has you concerned or upset. The school’s commitment is to always listen to any matters raised by a parent/carer, as our priority is to ensure a safe, </w:t>
      </w:r>
      <w:proofErr w:type="gramStart"/>
      <w:r>
        <w:rPr>
          <w:sz w:val="24"/>
          <w:szCs w:val="24"/>
        </w:rPr>
        <w:t>productive</w:t>
      </w:r>
      <w:proofErr w:type="gramEnd"/>
      <w:r>
        <w:rPr>
          <w:sz w:val="24"/>
          <w:szCs w:val="24"/>
        </w:rPr>
        <w:t xml:space="preserve"> and happy learning environment for all students at all times. </w:t>
      </w:r>
    </w:p>
    <w:p w14:paraId="19B216DC" w14:textId="77777777" w:rsidR="00451A1D" w:rsidRDefault="00451A1D" w:rsidP="00451A1D">
      <w:pPr>
        <w:rPr>
          <w:sz w:val="24"/>
          <w:szCs w:val="24"/>
        </w:rPr>
      </w:pPr>
    </w:p>
    <w:p w14:paraId="05EA5B5C" w14:textId="6023A6EC" w:rsidR="00451A1D" w:rsidRDefault="00451A1D" w:rsidP="00451A1D">
      <w:pPr>
        <w:rPr>
          <w:sz w:val="24"/>
          <w:szCs w:val="24"/>
        </w:rPr>
      </w:pPr>
      <w:r>
        <w:rPr>
          <w:sz w:val="24"/>
          <w:szCs w:val="24"/>
        </w:rPr>
        <w:t xml:space="preserve">If a matter does come to your attention </w:t>
      </w:r>
      <w:proofErr w:type="gramStart"/>
      <w:r>
        <w:rPr>
          <w:sz w:val="24"/>
          <w:szCs w:val="24"/>
        </w:rPr>
        <w:t>that</w:t>
      </w:r>
      <w:proofErr w:type="gramEnd"/>
      <w:r>
        <w:rPr>
          <w:sz w:val="24"/>
          <w:szCs w:val="24"/>
        </w:rPr>
        <w:t xml:space="preserve"> has you concerned, I respectfully ask that you please do the following:</w:t>
      </w:r>
    </w:p>
    <w:p w14:paraId="52C7A3FE" w14:textId="77777777" w:rsidR="00451A1D" w:rsidRDefault="00451A1D" w:rsidP="00451A1D">
      <w:pPr>
        <w:rPr>
          <w:sz w:val="24"/>
          <w:szCs w:val="24"/>
        </w:rPr>
      </w:pPr>
    </w:p>
    <w:p w14:paraId="0ABF8C47" w14:textId="21FB25BC" w:rsidR="00451A1D" w:rsidRDefault="00451A1D" w:rsidP="00451A1D">
      <w:pPr>
        <w:pStyle w:val="ListParagraph"/>
        <w:numPr>
          <w:ilvl w:val="0"/>
          <w:numId w:val="18"/>
        </w:numPr>
        <w:spacing w:after="160" w:line="259" w:lineRule="auto"/>
        <w:rPr>
          <w:rFonts w:ascii="Arial" w:hAnsi="Arial" w:cs="Arial"/>
          <w:sz w:val="24"/>
          <w:szCs w:val="24"/>
        </w:rPr>
      </w:pPr>
      <w:r>
        <w:rPr>
          <w:rFonts w:ascii="Arial" w:hAnsi="Arial" w:cs="Arial"/>
          <w:sz w:val="24"/>
          <w:szCs w:val="24"/>
        </w:rPr>
        <w:t>Raise the question with the school so that the matter can be investigated</w:t>
      </w:r>
      <w:r w:rsidR="004B480C">
        <w:rPr>
          <w:rFonts w:ascii="Arial" w:hAnsi="Arial" w:cs="Arial"/>
          <w:sz w:val="24"/>
          <w:szCs w:val="24"/>
        </w:rPr>
        <w:t>.</w:t>
      </w:r>
    </w:p>
    <w:p w14:paraId="71752794" w14:textId="3D52D4A7" w:rsidR="00451A1D" w:rsidRPr="00E8198C" w:rsidRDefault="00451A1D" w:rsidP="00E8198C">
      <w:pPr>
        <w:pStyle w:val="ListParagraph"/>
        <w:numPr>
          <w:ilvl w:val="0"/>
          <w:numId w:val="18"/>
        </w:numPr>
        <w:spacing w:after="160" w:line="259" w:lineRule="auto"/>
        <w:rPr>
          <w:rFonts w:ascii="Arial" w:hAnsi="Arial" w:cs="Arial"/>
          <w:sz w:val="24"/>
          <w:szCs w:val="24"/>
        </w:rPr>
      </w:pPr>
      <w:r>
        <w:rPr>
          <w:rFonts w:ascii="Arial" w:hAnsi="Arial" w:cs="Arial"/>
          <w:sz w:val="24"/>
          <w:szCs w:val="24"/>
        </w:rPr>
        <w:t xml:space="preserve">Avoid communication that blames the school for an incident or is accusatory towards the school or staff. The information that comes home from a child does not always reflect the full extent of what happened and </w:t>
      </w:r>
      <w:r w:rsidR="00E8198C">
        <w:rPr>
          <w:rFonts w:ascii="Arial" w:hAnsi="Arial" w:cs="Arial"/>
          <w:sz w:val="24"/>
          <w:szCs w:val="24"/>
        </w:rPr>
        <w:t>further investigation is often required.</w:t>
      </w:r>
    </w:p>
    <w:p w14:paraId="367C43EA" w14:textId="3F8177E0" w:rsidR="00451A1D" w:rsidRPr="00E81DC3" w:rsidRDefault="00451A1D" w:rsidP="00451A1D">
      <w:pPr>
        <w:pStyle w:val="ListParagraph"/>
        <w:numPr>
          <w:ilvl w:val="0"/>
          <w:numId w:val="18"/>
        </w:numPr>
        <w:spacing w:after="160" w:line="259" w:lineRule="auto"/>
        <w:rPr>
          <w:rFonts w:ascii="Arial" w:hAnsi="Arial" w:cs="Arial"/>
          <w:sz w:val="24"/>
          <w:szCs w:val="24"/>
        </w:rPr>
      </w:pPr>
      <w:r>
        <w:rPr>
          <w:rFonts w:ascii="Arial" w:hAnsi="Arial" w:cs="Arial"/>
          <w:sz w:val="24"/>
          <w:szCs w:val="24"/>
        </w:rPr>
        <w:t>Give the school an opportunity to address the matter and find a solution. For complex matters, this may take some time and plans/strategies will be reviewed and changed as required. Parents will always be made aware of how the school is addressing an issue that they have raised</w:t>
      </w:r>
      <w:r w:rsidR="004B480C">
        <w:rPr>
          <w:rFonts w:ascii="Arial" w:hAnsi="Arial" w:cs="Arial"/>
          <w:sz w:val="24"/>
          <w:szCs w:val="24"/>
        </w:rPr>
        <w:t>.</w:t>
      </w:r>
    </w:p>
    <w:p w14:paraId="285E6609" w14:textId="5677FF64" w:rsidR="00451A1D" w:rsidRPr="00451A1D" w:rsidRDefault="00451A1D" w:rsidP="00451A1D">
      <w:pPr>
        <w:pStyle w:val="BodyText"/>
        <w:shd w:val="clear" w:color="auto" w:fill="0070C0"/>
        <w:spacing w:before="72"/>
        <w:ind w:left="0" w:right="-30"/>
        <w:rPr>
          <w:rFonts w:cs="Arial"/>
          <w:color w:val="FFFFFF" w:themeColor="background1"/>
          <w:sz w:val="28"/>
          <w:szCs w:val="28"/>
        </w:rPr>
      </w:pPr>
      <w:r w:rsidRPr="00451A1D">
        <w:rPr>
          <w:rFonts w:cs="Arial"/>
          <w:color w:val="FFFFFF" w:themeColor="background1"/>
          <w:sz w:val="28"/>
          <w:szCs w:val="28"/>
        </w:rPr>
        <w:t>When is it appropriate to communicate matters directly to the executive staff or the principal?</w:t>
      </w:r>
    </w:p>
    <w:p w14:paraId="3B72DA47" w14:textId="77777777" w:rsidR="00451A1D" w:rsidRDefault="00451A1D" w:rsidP="00451A1D">
      <w:pPr>
        <w:pStyle w:val="BodyText"/>
        <w:spacing w:before="72" w:line="252" w:lineRule="exact"/>
        <w:ind w:left="0"/>
        <w:jc w:val="both"/>
        <w:rPr>
          <w:rFonts w:cs="Arial"/>
          <w:spacing w:val="67"/>
          <w:sz w:val="24"/>
          <w:szCs w:val="24"/>
        </w:rPr>
      </w:pPr>
    </w:p>
    <w:p w14:paraId="41152972" w14:textId="22ED08BD" w:rsidR="00451A1D" w:rsidRDefault="00451A1D" w:rsidP="00451A1D">
      <w:pPr>
        <w:pStyle w:val="BodyText"/>
        <w:spacing w:before="72" w:line="252" w:lineRule="exact"/>
        <w:ind w:left="0"/>
        <w:jc w:val="both"/>
        <w:rPr>
          <w:rFonts w:cs="Arial"/>
          <w:sz w:val="24"/>
          <w:szCs w:val="24"/>
        </w:rPr>
      </w:pPr>
      <w:r>
        <w:rPr>
          <w:rFonts w:cs="Arial"/>
          <w:sz w:val="24"/>
          <w:szCs w:val="24"/>
        </w:rPr>
        <w:t xml:space="preserve">Parents and </w:t>
      </w:r>
      <w:proofErr w:type="spellStart"/>
      <w:r>
        <w:rPr>
          <w:rFonts w:cs="Arial"/>
          <w:sz w:val="24"/>
          <w:szCs w:val="24"/>
        </w:rPr>
        <w:t>carers</w:t>
      </w:r>
      <w:proofErr w:type="spellEnd"/>
      <w:r>
        <w:rPr>
          <w:rFonts w:cs="Arial"/>
          <w:sz w:val="24"/>
          <w:szCs w:val="24"/>
        </w:rPr>
        <w:t xml:space="preserve"> can email or directly speak to a member of the executive staff or </w:t>
      </w:r>
      <w:r w:rsidR="004B480C">
        <w:rPr>
          <w:rFonts w:cs="Arial"/>
          <w:sz w:val="24"/>
          <w:szCs w:val="24"/>
        </w:rPr>
        <w:t>P</w:t>
      </w:r>
      <w:r>
        <w:rPr>
          <w:rFonts w:cs="Arial"/>
          <w:sz w:val="24"/>
          <w:szCs w:val="24"/>
        </w:rPr>
        <w:t>rincipal in the following cases:</w:t>
      </w:r>
    </w:p>
    <w:p w14:paraId="7A750463" w14:textId="77777777" w:rsidR="00E8198C" w:rsidRDefault="00E8198C" w:rsidP="00451A1D">
      <w:pPr>
        <w:pStyle w:val="BodyText"/>
        <w:spacing w:before="72" w:line="252" w:lineRule="exact"/>
        <w:ind w:left="0"/>
        <w:jc w:val="both"/>
        <w:rPr>
          <w:rFonts w:cs="Arial"/>
          <w:sz w:val="24"/>
          <w:szCs w:val="24"/>
        </w:rPr>
      </w:pPr>
    </w:p>
    <w:p w14:paraId="3FAFEF14" w14:textId="05F3C343" w:rsidR="00451A1D" w:rsidRPr="00954DFA" w:rsidRDefault="00451A1D" w:rsidP="00451A1D">
      <w:pPr>
        <w:pStyle w:val="BodyText"/>
        <w:numPr>
          <w:ilvl w:val="0"/>
          <w:numId w:val="20"/>
        </w:numPr>
        <w:spacing w:before="72" w:line="252" w:lineRule="exact"/>
        <w:jc w:val="both"/>
        <w:rPr>
          <w:rFonts w:cs="Arial"/>
          <w:spacing w:val="67"/>
          <w:sz w:val="24"/>
          <w:szCs w:val="24"/>
        </w:rPr>
      </w:pPr>
      <w:r>
        <w:rPr>
          <w:rFonts w:cs="Arial"/>
          <w:sz w:val="24"/>
          <w:szCs w:val="24"/>
        </w:rPr>
        <w:t xml:space="preserve">A matter has been previously communicated to </w:t>
      </w:r>
      <w:r w:rsidR="00954DFA">
        <w:rPr>
          <w:rFonts w:cs="Arial"/>
          <w:sz w:val="24"/>
          <w:szCs w:val="24"/>
        </w:rPr>
        <w:t xml:space="preserve">the </w:t>
      </w:r>
      <w:proofErr w:type="gramStart"/>
      <w:r w:rsidR="00954DFA">
        <w:rPr>
          <w:rFonts w:cs="Arial"/>
          <w:sz w:val="24"/>
          <w:szCs w:val="24"/>
        </w:rPr>
        <w:t>teacher</w:t>
      </w:r>
      <w:proofErr w:type="gramEnd"/>
      <w:r>
        <w:rPr>
          <w:rFonts w:cs="Arial"/>
          <w:sz w:val="24"/>
          <w:szCs w:val="24"/>
        </w:rPr>
        <w:t xml:space="preserve"> but you feel that the same matter is ongoing – </w:t>
      </w:r>
      <w:r>
        <w:rPr>
          <w:rFonts w:cs="Arial"/>
          <w:b/>
          <w:bCs/>
          <w:sz w:val="24"/>
          <w:szCs w:val="24"/>
        </w:rPr>
        <w:t>contact the s</w:t>
      </w:r>
      <w:r w:rsidRPr="00451A1D">
        <w:rPr>
          <w:rFonts w:cs="Arial"/>
          <w:b/>
          <w:bCs/>
          <w:sz w:val="24"/>
          <w:szCs w:val="24"/>
        </w:rPr>
        <w:t>tage supervisor (Assistant Principal)</w:t>
      </w:r>
      <w:r w:rsidRPr="00451A1D">
        <w:rPr>
          <w:rFonts w:cs="Arial"/>
          <w:sz w:val="24"/>
          <w:szCs w:val="24"/>
        </w:rPr>
        <w:t xml:space="preserve"> </w:t>
      </w:r>
    </w:p>
    <w:p w14:paraId="7396927D" w14:textId="2FCC62BB" w:rsidR="00954DFA" w:rsidRPr="00954DFA" w:rsidRDefault="00954DFA" w:rsidP="00954DFA">
      <w:pPr>
        <w:pStyle w:val="BodyText"/>
        <w:numPr>
          <w:ilvl w:val="0"/>
          <w:numId w:val="20"/>
        </w:numPr>
        <w:spacing w:before="72" w:line="252" w:lineRule="exact"/>
        <w:jc w:val="both"/>
        <w:rPr>
          <w:rFonts w:cs="Arial"/>
          <w:spacing w:val="67"/>
          <w:sz w:val="24"/>
          <w:szCs w:val="24"/>
        </w:rPr>
      </w:pPr>
      <w:r>
        <w:rPr>
          <w:rFonts w:cs="Arial"/>
          <w:sz w:val="24"/>
          <w:szCs w:val="24"/>
        </w:rPr>
        <w:t xml:space="preserve">A matter has been previously communicated to </w:t>
      </w:r>
      <w:r w:rsidR="004B480C">
        <w:rPr>
          <w:rFonts w:cs="Arial"/>
          <w:sz w:val="24"/>
          <w:szCs w:val="24"/>
        </w:rPr>
        <w:t xml:space="preserve">the </w:t>
      </w:r>
      <w:r>
        <w:rPr>
          <w:rFonts w:cs="Arial"/>
          <w:sz w:val="24"/>
          <w:szCs w:val="24"/>
        </w:rPr>
        <w:t xml:space="preserve">stage </w:t>
      </w:r>
      <w:proofErr w:type="gramStart"/>
      <w:r>
        <w:rPr>
          <w:rFonts w:cs="Arial"/>
          <w:sz w:val="24"/>
          <w:szCs w:val="24"/>
        </w:rPr>
        <w:t>supervisor</w:t>
      </w:r>
      <w:proofErr w:type="gramEnd"/>
      <w:r>
        <w:rPr>
          <w:rFonts w:cs="Arial"/>
          <w:sz w:val="24"/>
          <w:szCs w:val="24"/>
        </w:rPr>
        <w:t xml:space="preserve"> but you feel that the same matter is ongoing – </w:t>
      </w:r>
      <w:r>
        <w:rPr>
          <w:rFonts w:cs="Arial"/>
          <w:b/>
          <w:bCs/>
          <w:sz w:val="24"/>
          <w:szCs w:val="24"/>
        </w:rPr>
        <w:t xml:space="preserve">contact the </w:t>
      </w:r>
      <w:r w:rsidRPr="00451A1D">
        <w:rPr>
          <w:rFonts w:cs="Arial"/>
          <w:b/>
          <w:bCs/>
          <w:sz w:val="24"/>
          <w:szCs w:val="24"/>
        </w:rPr>
        <w:t>Principal</w:t>
      </w:r>
      <w:r w:rsidRPr="00451A1D">
        <w:rPr>
          <w:rFonts w:cs="Arial"/>
          <w:sz w:val="24"/>
          <w:szCs w:val="24"/>
        </w:rPr>
        <w:t xml:space="preserve"> </w:t>
      </w:r>
    </w:p>
    <w:p w14:paraId="0CBFE994" w14:textId="21279F26" w:rsidR="00451A1D" w:rsidRPr="00E8198C" w:rsidRDefault="00451A1D" w:rsidP="00451A1D">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A matter relates to whole school programs </w:t>
      </w:r>
      <w:r w:rsidR="004B480C">
        <w:rPr>
          <w:rFonts w:ascii="Arial" w:hAnsi="Arial" w:cs="Arial"/>
          <w:sz w:val="24"/>
          <w:szCs w:val="24"/>
        </w:rPr>
        <w:t>or procedures</w:t>
      </w:r>
      <w:r>
        <w:rPr>
          <w:rFonts w:ascii="Arial" w:hAnsi="Arial" w:cs="Arial"/>
          <w:sz w:val="24"/>
          <w:szCs w:val="24"/>
        </w:rPr>
        <w:t xml:space="preserve"> – </w:t>
      </w:r>
      <w:r w:rsidRPr="00451A1D">
        <w:rPr>
          <w:rFonts w:ascii="Arial" w:hAnsi="Arial" w:cs="Arial"/>
          <w:b/>
          <w:bCs/>
          <w:sz w:val="24"/>
          <w:szCs w:val="24"/>
        </w:rPr>
        <w:t xml:space="preserve">contact the </w:t>
      </w:r>
      <w:proofErr w:type="gramStart"/>
      <w:r w:rsidRPr="00451A1D">
        <w:rPr>
          <w:rFonts w:ascii="Arial" w:hAnsi="Arial" w:cs="Arial"/>
          <w:b/>
          <w:bCs/>
          <w:sz w:val="24"/>
          <w:szCs w:val="24"/>
        </w:rPr>
        <w:t>Principal</w:t>
      </w:r>
      <w:proofErr w:type="gramEnd"/>
    </w:p>
    <w:p w14:paraId="00427A67" w14:textId="625DF4A0" w:rsidR="00451A1D" w:rsidRDefault="00451A1D" w:rsidP="009263AE">
      <w:pPr>
        <w:pStyle w:val="BodyText"/>
        <w:spacing w:before="72" w:line="252" w:lineRule="exact"/>
        <w:ind w:left="0"/>
        <w:jc w:val="both"/>
        <w:rPr>
          <w:rFonts w:cs="Arial"/>
          <w:spacing w:val="67"/>
          <w:sz w:val="10"/>
          <w:szCs w:val="10"/>
        </w:rPr>
      </w:pPr>
    </w:p>
    <w:p w14:paraId="5C6B05BC" w14:textId="619C137E" w:rsidR="00E8198C" w:rsidRPr="00954DFA" w:rsidRDefault="00E8198C" w:rsidP="00E8198C">
      <w:pPr>
        <w:shd w:val="clear" w:color="auto" w:fill="0070C0"/>
        <w:rPr>
          <w:color w:val="FFFFFF" w:themeColor="background1"/>
          <w:sz w:val="28"/>
          <w:szCs w:val="28"/>
        </w:rPr>
      </w:pPr>
      <w:r>
        <w:rPr>
          <w:color w:val="FFFFFF" w:themeColor="background1"/>
          <w:sz w:val="28"/>
          <w:szCs w:val="28"/>
        </w:rPr>
        <w:t>Will the school respond to matters that occur outside the school environment</w:t>
      </w:r>
      <w:r w:rsidRPr="00954DFA">
        <w:rPr>
          <w:color w:val="FFFFFF" w:themeColor="background1"/>
          <w:sz w:val="28"/>
          <w:szCs w:val="28"/>
        </w:rPr>
        <w:t>?</w:t>
      </w:r>
    </w:p>
    <w:p w14:paraId="10C7F0EA" w14:textId="77777777" w:rsidR="00E8198C" w:rsidRDefault="00E8198C" w:rsidP="00E8198C">
      <w:pPr>
        <w:rPr>
          <w:sz w:val="24"/>
          <w:szCs w:val="24"/>
        </w:rPr>
      </w:pPr>
    </w:p>
    <w:p w14:paraId="497E78B7" w14:textId="0A533FBA" w:rsidR="00E8198C" w:rsidRDefault="00E8198C" w:rsidP="00E8198C">
      <w:pPr>
        <w:pStyle w:val="BodyText"/>
        <w:spacing w:before="72" w:line="252" w:lineRule="exact"/>
        <w:ind w:left="0"/>
        <w:jc w:val="both"/>
        <w:rPr>
          <w:sz w:val="24"/>
          <w:szCs w:val="24"/>
        </w:rPr>
      </w:pPr>
      <w:r>
        <w:rPr>
          <w:sz w:val="24"/>
          <w:szCs w:val="24"/>
        </w:rPr>
        <w:t xml:space="preserve">Staff are only able to directly respond to matters that occur during school hours or while the child is attending a school event such as a camp, </w:t>
      </w:r>
      <w:proofErr w:type="gramStart"/>
      <w:r>
        <w:rPr>
          <w:sz w:val="24"/>
          <w:szCs w:val="24"/>
        </w:rPr>
        <w:t>excursion</w:t>
      </w:r>
      <w:proofErr w:type="gramEnd"/>
      <w:r>
        <w:rPr>
          <w:sz w:val="24"/>
          <w:szCs w:val="24"/>
        </w:rPr>
        <w:t xml:space="preserve"> or sporting event. The school is not </w:t>
      </w:r>
      <w:proofErr w:type="gramStart"/>
      <w:r>
        <w:rPr>
          <w:sz w:val="24"/>
          <w:szCs w:val="24"/>
        </w:rPr>
        <w:t>in a position</w:t>
      </w:r>
      <w:proofErr w:type="gramEnd"/>
      <w:r>
        <w:rPr>
          <w:sz w:val="24"/>
          <w:szCs w:val="24"/>
        </w:rPr>
        <w:t xml:space="preserve"> to respond to matters that occur between students or families outside school hours or on the weekend. This also applies to the inappropriate use of technology by students when accessing devices at home while under the care and supervision of a parent/</w:t>
      </w:r>
      <w:proofErr w:type="spellStart"/>
      <w:r>
        <w:rPr>
          <w:sz w:val="24"/>
          <w:szCs w:val="24"/>
        </w:rPr>
        <w:t>carer</w:t>
      </w:r>
      <w:proofErr w:type="spellEnd"/>
      <w:r>
        <w:rPr>
          <w:sz w:val="24"/>
          <w:szCs w:val="24"/>
        </w:rPr>
        <w:t xml:space="preserve">. </w:t>
      </w:r>
    </w:p>
    <w:p w14:paraId="36C08987" w14:textId="1368DA69" w:rsidR="00E8198C" w:rsidRDefault="00E8198C" w:rsidP="00E8198C">
      <w:pPr>
        <w:pStyle w:val="BodyText"/>
        <w:spacing w:before="72" w:line="252" w:lineRule="exact"/>
        <w:ind w:left="0"/>
        <w:jc w:val="both"/>
        <w:rPr>
          <w:sz w:val="24"/>
          <w:szCs w:val="24"/>
        </w:rPr>
      </w:pPr>
    </w:p>
    <w:p w14:paraId="388FA3DE" w14:textId="40EA4928" w:rsidR="00E8198C" w:rsidRDefault="00E8198C" w:rsidP="00E8198C">
      <w:pPr>
        <w:pStyle w:val="BodyText"/>
        <w:spacing w:before="72" w:line="252" w:lineRule="exact"/>
        <w:ind w:left="0"/>
        <w:jc w:val="both"/>
        <w:rPr>
          <w:rFonts w:cs="Arial"/>
          <w:spacing w:val="67"/>
          <w:sz w:val="10"/>
          <w:szCs w:val="10"/>
        </w:rPr>
      </w:pPr>
      <w:r>
        <w:rPr>
          <w:sz w:val="24"/>
          <w:szCs w:val="24"/>
        </w:rPr>
        <w:t>You are always welcome to make the school aware of any issues that you feel may impact on student interactions at school</w:t>
      </w:r>
      <w:r w:rsidR="00676D54">
        <w:rPr>
          <w:sz w:val="24"/>
          <w:szCs w:val="24"/>
        </w:rPr>
        <w:t xml:space="preserve">. Staff will monitor the situation and always keep families updated where concerns arise for their child/children while at school. </w:t>
      </w:r>
    </w:p>
    <w:p w14:paraId="67810A0A" w14:textId="77777777" w:rsidR="00E8198C" w:rsidRPr="00E8198C" w:rsidRDefault="00E8198C" w:rsidP="009263AE">
      <w:pPr>
        <w:pStyle w:val="BodyText"/>
        <w:spacing w:before="72" w:line="252" w:lineRule="exact"/>
        <w:ind w:left="0"/>
        <w:jc w:val="both"/>
        <w:rPr>
          <w:rFonts w:cs="Arial"/>
          <w:spacing w:val="67"/>
          <w:sz w:val="10"/>
          <w:szCs w:val="10"/>
        </w:rPr>
      </w:pPr>
    </w:p>
    <w:p w14:paraId="71EFC8DD" w14:textId="77777777" w:rsidR="00954DFA" w:rsidRPr="00954DFA" w:rsidRDefault="00954DFA" w:rsidP="00954DFA">
      <w:pPr>
        <w:shd w:val="clear" w:color="auto" w:fill="0070C0"/>
        <w:rPr>
          <w:color w:val="FFFFFF" w:themeColor="background1"/>
          <w:sz w:val="28"/>
          <w:szCs w:val="28"/>
        </w:rPr>
      </w:pPr>
      <w:r w:rsidRPr="00954DFA">
        <w:rPr>
          <w:color w:val="FFFFFF" w:themeColor="background1"/>
          <w:sz w:val="28"/>
          <w:szCs w:val="28"/>
        </w:rPr>
        <w:t>How can I provide feedback to the school?</w:t>
      </w:r>
    </w:p>
    <w:p w14:paraId="071DFCB6" w14:textId="77777777" w:rsidR="00954DFA" w:rsidRDefault="00954DFA" w:rsidP="00954DFA">
      <w:pPr>
        <w:rPr>
          <w:sz w:val="24"/>
          <w:szCs w:val="24"/>
        </w:rPr>
      </w:pPr>
    </w:p>
    <w:p w14:paraId="366D2EDE" w14:textId="67C38C88" w:rsidR="00954DFA" w:rsidRDefault="00954DFA" w:rsidP="00954DFA">
      <w:pPr>
        <w:rPr>
          <w:sz w:val="24"/>
          <w:szCs w:val="24"/>
        </w:rPr>
      </w:pPr>
      <w:r w:rsidRPr="00E633C9">
        <w:rPr>
          <w:sz w:val="24"/>
          <w:szCs w:val="24"/>
        </w:rPr>
        <w:t xml:space="preserve">The school </w:t>
      </w:r>
      <w:r>
        <w:rPr>
          <w:sz w:val="24"/>
          <w:szCs w:val="24"/>
        </w:rPr>
        <w:t xml:space="preserve">values parent feedback and will always take the time to consider ‘parent voice’ when designing and implementing whole school programs and events. Parents and carers are also </w:t>
      </w:r>
      <w:proofErr w:type="gramStart"/>
      <w:r>
        <w:rPr>
          <w:sz w:val="24"/>
          <w:szCs w:val="24"/>
        </w:rPr>
        <w:t>welcome</w:t>
      </w:r>
      <w:proofErr w:type="gramEnd"/>
      <w:r>
        <w:rPr>
          <w:sz w:val="24"/>
          <w:szCs w:val="24"/>
        </w:rPr>
        <w:t xml:space="preserve"> to provide written communication to the school at any time, by emailing the school at </w:t>
      </w:r>
      <w:hyperlink r:id="rId11" w:history="1">
        <w:r w:rsidR="004B480C" w:rsidRPr="00B53A75">
          <w:rPr>
            <w:rStyle w:val="Hyperlink"/>
            <w:sz w:val="24"/>
            <w:szCs w:val="24"/>
          </w:rPr>
          <w:t>blakehurst-p.school@det.nsw.edu.au</w:t>
        </w:r>
      </w:hyperlink>
      <w:r>
        <w:rPr>
          <w:sz w:val="24"/>
          <w:szCs w:val="24"/>
        </w:rPr>
        <w:t xml:space="preserve"> and directing the email to the relevant staff member. </w:t>
      </w:r>
    </w:p>
    <w:p w14:paraId="77D9210F" w14:textId="77777777" w:rsidR="00954DFA" w:rsidRDefault="00954DFA" w:rsidP="00954DFA">
      <w:pPr>
        <w:rPr>
          <w:sz w:val="24"/>
          <w:szCs w:val="24"/>
        </w:rPr>
      </w:pPr>
    </w:p>
    <w:p w14:paraId="76A13E4A" w14:textId="77777777" w:rsidR="00954DFA" w:rsidRDefault="00954DFA" w:rsidP="00954DFA">
      <w:pPr>
        <w:rPr>
          <w:sz w:val="24"/>
          <w:szCs w:val="24"/>
        </w:rPr>
      </w:pPr>
      <w:r>
        <w:rPr>
          <w:sz w:val="24"/>
          <w:szCs w:val="24"/>
        </w:rPr>
        <w:t>Parent feedback is collected in the following ways:</w:t>
      </w:r>
    </w:p>
    <w:p w14:paraId="22DF8808" w14:textId="77777777" w:rsidR="00954DFA" w:rsidRDefault="00954DFA" w:rsidP="00954DFA">
      <w:pPr>
        <w:pStyle w:val="ListParagraph"/>
        <w:numPr>
          <w:ilvl w:val="0"/>
          <w:numId w:val="19"/>
        </w:numPr>
        <w:spacing w:after="160" w:line="259" w:lineRule="auto"/>
        <w:rPr>
          <w:rFonts w:ascii="Arial" w:hAnsi="Arial" w:cs="Arial"/>
          <w:sz w:val="24"/>
          <w:szCs w:val="24"/>
        </w:rPr>
      </w:pPr>
      <w:r>
        <w:rPr>
          <w:rFonts w:ascii="Arial" w:hAnsi="Arial" w:cs="Arial"/>
          <w:sz w:val="24"/>
          <w:szCs w:val="24"/>
        </w:rPr>
        <w:t>Parent surveys (Department of Education and internal)</w:t>
      </w:r>
    </w:p>
    <w:p w14:paraId="74726B27" w14:textId="35102616" w:rsidR="00954DFA" w:rsidRDefault="00954DFA" w:rsidP="00954DFA">
      <w:pPr>
        <w:pStyle w:val="ListParagraph"/>
        <w:numPr>
          <w:ilvl w:val="0"/>
          <w:numId w:val="19"/>
        </w:numPr>
        <w:spacing w:after="160" w:line="259" w:lineRule="auto"/>
        <w:rPr>
          <w:rFonts w:ascii="Arial" w:hAnsi="Arial" w:cs="Arial"/>
          <w:sz w:val="24"/>
          <w:szCs w:val="24"/>
        </w:rPr>
      </w:pPr>
      <w:r>
        <w:rPr>
          <w:rFonts w:ascii="Arial" w:hAnsi="Arial" w:cs="Arial"/>
          <w:sz w:val="24"/>
          <w:szCs w:val="24"/>
        </w:rPr>
        <w:t>Parent forums</w:t>
      </w:r>
    </w:p>
    <w:p w14:paraId="4791FA93" w14:textId="35FB4A9E" w:rsidR="00411383" w:rsidRDefault="00411383" w:rsidP="00954DFA">
      <w:pPr>
        <w:pStyle w:val="ListParagraph"/>
        <w:numPr>
          <w:ilvl w:val="0"/>
          <w:numId w:val="19"/>
        </w:numPr>
        <w:spacing w:after="160" w:line="259" w:lineRule="auto"/>
        <w:rPr>
          <w:rFonts w:ascii="Arial" w:hAnsi="Arial" w:cs="Arial"/>
          <w:sz w:val="24"/>
          <w:szCs w:val="24"/>
        </w:rPr>
      </w:pPr>
      <w:r>
        <w:rPr>
          <w:rFonts w:ascii="Arial" w:hAnsi="Arial" w:cs="Arial"/>
          <w:sz w:val="24"/>
          <w:szCs w:val="24"/>
        </w:rPr>
        <w:t>P&amp;C meetings</w:t>
      </w:r>
    </w:p>
    <w:p w14:paraId="046A6BCA" w14:textId="1ED27351" w:rsidR="00411383" w:rsidRDefault="00411383" w:rsidP="00954DFA">
      <w:pPr>
        <w:pStyle w:val="ListParagraph"/>
        <w:numPr>
          <w:ilvl w:val="0"/>
          <w:numId w:val="19"/>
        </w:numPr>
        <w:spacing w:after="160" w:line="259" w:lineRule="auto"/>
        <w:rPr>
          <w:rFonts w:ascii="Arial" w:hAnsi="Arial" w:cs="Arial"/>
          <w:sz w:val="24"/>
          <w:szCs w:val="24"/>
        </w:rPr>
      </w:pPr>
      <w:r>
        <w:rPr>
          <w:rFonts w:ascii="Arial" w:hAnsi="Arial" w:cs="Arial"/>
          <w:sz w:val="24"/>
          <w:szCs w:val="24"/>
        </w:rPr>
        <w:t>Parent Engagement Committee meetings</w:t>
      </w:r>
    </w:p>
    <w:p w14:paraId="6485A59C" w14:textId="77777777" w:rsidR="00954DFA" w:rsidRDefault="00954DFA" w:rsidP="00954DFA">
      <w:pPr>
        <w:pStyle w:val="ListParagraph"/>
        <w:numPr>
          <w:ilvl w:val="0"/>
          <w:numId w:val="19"/>
        </w:numPr>
        <w:spacing w:after="160" w:line="259" w:lineRule="auto"/>
        <w:rPr>
          <w:rFonts w:ascii="Arial" w:hAnsi="Arial" w:cs="Arial"/>
          <w:sz w:val="24"/>
          <w:szCs w:val="24"/>
        </w:rPr>
      </w:pPr>
      <w:r>
        <w:rPr>
          <w:rFonts w:ascii="Arial" w:hAnsi="Arial" w:cs="Arial"/>
          <w:sz w:val="24"/>
          <w:szCs w:val="24"/>
        </w:rPr>
        <w:t>Accepting feedback through parent emails and/or phone calls</w:t>
      </w:r>
    </w:p>
    <w:p w14:paraId="0EE9611F" w14:textId="2A6C7D46" w:rsidR="00954DFA" w:rsidRDefault="00954DFA" w:rsidP="00954DFA">
      <w:pPr>
        <w:rPr>
          <w:sz w:val="24"/>
          <w:szCs w:val="24"/>
        </w:rPr>
      </w:pPr>
      <w:r>
        <w:rPr>
          <w:sz w:val="24"/>
          <w:szCs w:val="24"/>
        </w:rPr>
        <w:t xml:space="preserve">The school asks that constructive feedback is not communicated to teachers while they are leading an event. This is not the most appropriate time to communicate feedback and the teacher/coordinator is not able to hear your concerns or give them full consideration while they are in the middle of running an event or program. Feedback should be directed </w:t>
      </w:r>
      <w:r w:rsidR="004B480C">
        <w:rPr>
          <w:sz w:val="24"/>
          <w:szCs w:val="24"/>
        </w:rPr>
        <w:t>to</w:t>
      </w:r>
      <w:r>
        <w:rPr>
          <w:sz w:val="24"/>
          <w:szCs w:val="24"/>
        </w:rPr>
        <w:t xml:space="preserve"> the school using one of the above methods. </w:t>
      </w:r>
    </w:p>
    <w:p w14:paraId="43DF79AD" w14:textId="6F4BA7AE" w:rsidR="00954DFA" w:rsidRDefault="00954DFA" w:rsidP="00954DFA">
      <w:pPr>
        <w:rPr>
          <w:sz w:val="24"/>
          <w:szCs w:val="24"/>
        </w:rPr>
      </w:pPr>
    </w:p>
    <w:p w14:paraId="446CA324" w14:textId="7C7B8467" w:rsidR="00954DFA" w:rsidRPr="00954DFA" w:rsidRDefault="00954DFA" w:rsidP="00954DFA">
      <w:pPr>
        <w:shd w:val="clear" w:color="auto" w:fill="0070C0"/>
        <w:rPr>
          <w:color w:val="FFFFFF" w:themeColor="background1"/>
          <w:sz w:val="28"/>
          <w:szCs w:val="28"/>
        </w:rPr>
      </w:pPr>
      <w:r w:rsidRPr="00954DFA">
        <w:rPr>
          <w:color w:val="FFFFFF" w:themeColor="background1"/>
          <w:sz w:val="28"/>
          <w:szCs w:val="28"/>
        </w:rPr>
        <w:t>How can I become more engaged with the school?</w:t>
      </w:r>
    </w:p>
    <w:p w14:paraId="29935F20" w14:textId="15B52445" w:rsidR="00954DFA" w:rsidRDefault="00954DFA" w:rsidP="00954DFA">
      <w:pPr>
        <w:rPr>
          <w:sz w:val="24"/>
          <w:szCs w:val="24"/>
        </w:rPr>
      </w:pPr>
    </w:p>
    <w:p w14:paraId="5FD8FCA6" w14:textId="77777777" w:rsidR="00954DFA" w:rsidRDefault="00954DFA" w:rsidP="00954DFA">
      <w:pPr>
        <w:rPr>
          <w:sz w:val="24"/>
          <w:szCs w:val="24"/>
        </w:rPr>
      </w:pPr>
      <w:r>
        <w:rPr>
          <w:sz w:val="24"/>
          <w:szCs w:val="24"/>
        </w:rPr>
        <w:t xml:space="preserve">As we return to having parents and carers back on the school grounds, we will look to lead as many events and activities as possible that encourage input and participation from our parents. The school’s </w:t>
      </w:r>
      <w:r w:rsidRPr="007148C7">
        <w:rPr>
          <w:sz w:val="24"/>
          <w:szCs w:val="24"/>
          <w:u w:val="single"/>
        </w:rPr>
        <w:t>P&amp;C meeting</w:t>
      </w:r>
      <w:r>
        <w:rPr>
          <w:sz w:val="24"/>
          <w:szCs w:val="24"/>
        </w:rPr>
        <w:t xml:space="preserve"> is a great way for parents/carers to become engaged with the school. </w:t>
      </w:r>
    </w:p>
    <w:p w14:paraId="0A50D9A8" w14:textId="77777777" w:rsidR="00954DFA" w:rsidRDefault="00954DFA" w:rsidP="00954DFA">
      <w:pPr>
        <w:rPr>
          <w:sz w:val="24"/>
          <w:szCs w:val="24"/>
        </w:rPr>
      </w:pPr>
    </w:p>
    <w:p w14:paraId="6CA14173" w14:textId="4E882C7B" w:rsidR="00954DFA" w:rsidRDefault="00954DFA" w:rsidP="00954DFA">
      <w:pPr>
        <w:rPr>
          <w:sz w:val="24"/>
          <w:szCs w:val="24"/>
        </w:rPr>
      </w:pPr>
      <w:r>
        <w:rPr>
          <w:sz w:val="24"/>
          <w:szCs w:val="24"/>
        </w:rPr>
        <w:t xml:space="preserve">Meetings are usually held on the </w:t>
      </w:r>
      <w:r w:rsidRPr="007148C7">
        <w:rPr>
          <w:sz w:val="24"/>
          <w:szCs w:val="24"/>
          <w:u w:val="single"/>
        </w:rPr>
        <w:t>2</w:t>
      </w:r>
      <w:r w:rsidRPr="007148C7">
        <w:rPr>
          <w:sz w:val="24"/>
          <w:szCs w:val="24"/>
          <w:u w:val="single"/>
          <w:vertAlign w:val="superscript"/>
        </w:rPr>
        <w:t>nd</w:t>
      </w:r>
      <w:r w:rsidRPr="007148C7">
        <w:rPr>
          <w:sz w:val="24"/>
          <w:szCs w:val="24"/>
          <w:u w:val="single"/>
        </w:rPr>
        <w:t xml:space="preserve"> Thursday of each month</w:t>
      </w:r>
      <w:r>
        <w:rPr>
          <w:sz w:val="24"/>
          <w:szCs w:val="24"/>
        </w:rPr>
        <w:t xml:space="preserve"> and are held as a combination of face to face and Zoom meetings and at various times, </w:t>
      </w:r>
      <w:proofErr w:type="gramStart"/>
      <w:r>
        <w:rPr>
          <w:sz w:val="24"/>
          <w:szCs w:val="24"/>
        </w:rPr>
        <w:t>in order to</w:t>
      </w:r>
      <w:proofErr w:type="gramEnd"/>
      <w:r>
        <w:rPr>
          <w:sz w:val="24"/>
          <w:szCs w:val="24"/>
        </w:rPr>
        <w:t xml:space="preserve"> try and fit in with our busy community. </w:t>
      </w:r>
      <w:r w:rsidRPr="007148C7">
        <w:rPr>
          <w:sz w:val="24"/>
          <w:szCs w:val="24"/>
          <w:u w:val="single"/>
        </w:rPr>
        <w:t>Meeting information</w:t>
      </w:r>
      <w:r>
        <w:rPr>
          <w:sz w:val="24"/>
          <w:szCs w:val="24"/>
        </w:rPr>
        <w:t xml:space="preserve"> is always updated in the </w:t>
      </w:r>
      <w:r w:rsidRPr="007148C7">
        <w:rPr>
          <w:sz w:val="24"/>
          <w:szCs w:val="24"/>
          <w:u w:val="single"/>
        </w:rPr>
        <w:t>Bush Telegraph</w:t>
      </w:r>
      <w:r>
        <w:rPr>
          <w:sz w:val="24"/>
          <w:szCs w:val="24"/>
        </w:rPr>
        <w:t xml:space="preserve"> each fortnight </w:t>
      </w:r>
      <w:r w:rsidR="00980D95">
        <w:rPr>
          <w:sz w:val="24"/>
          <w:szCs w:val="24"/>
        </w:rPr>
        <w:t xml:space="preserve">or you can access updates on the </w:t>
      </w:r>
      <w:r w:rsidR="00980D95" w:rsidRPr="007148C7">
        <w:rPr>
          <w:sz w:val="24"/>
          <w:szCs w:val="24"/>
          <w:u w:val="single"/>
        </w:rPr>
        <w:t>P&amp;C Facebook page</w:t>
      </w:r>
      <w:r w:rsidRPr="007148C7">
        <w:rPr>
          <w:sz w:val="24"/>
          <w:szCs w:val="24"/>
          <w:u w:val="single"/>
        </w:rPr>
        <w:t>.</w:t>
      </w:r>
      <w:r>
        <w:rPr>
          <w:sz w:val="24"/>
          <w:szCs w:val="24"/>
        </w:rPr>
        <w:t xml:space="preserve"> </w:t>
      </w:r>
    </w:p>
    <w:p w14:paraId="116F05B6" w14:textId="6B3ACC8A" w:rsidR="004B480C" w:rsidRDefault="004B480C" w:rsidP="00954DFA">
      <w:pPr>
        <w:rPr>
          <w:sz w:val="24"/>
          <w:szCs w:val="24"/>
        </w:rPr>
      </w:pPr>
    </w:p>
    <w:p w14:paraId="49C5B787" w14:textId="591F3DDA" w:rsidR="004B480C" w:rsidRDefault="004B480C" w:rsidP="00954DFA">
      <w:pPr>
        <w:rPr>
          <w:sz w:val="24"/>
          <w:szCs w:val="24"/>
        </w:rPr>
      </w:pPr>
      <w:r>
        <w:rPr>
          <w:sz w:val="24"/>
          <w:szCs w:val="24"/>
        </w:rPr>
        <w:t xml:space="preserve">If you are seeking additional information on the P&amp;C, you can also email the committee directly at </w:t>
      </w:r>
      <w:hyperlink r:id="rId12" w:history="1">
        <w:r w:rsidRPr="00B53A75">
          <w:rPr>
            <w:rStyle w:val="Hyperlink"/>
            <w:sz w:val="24"/>
            <w:szCs w:val="24"/>
          </w:rPr>
          <w:t>blakehurstpandc@gmail.com</w:t>
        </w:r>
      </w:hyperlink>
      <w:r>
        <w:rPr>
          <w:sz w:val="24"/>
          <w:szCs w:val="24"/>
        </w:rPr>
        <w:t xml:space="preserve"> </w:t>
      </w:r>
    </w:p>
    <w:p w14:paraId="1E94C5DD" w14:textId="4C7777D1" w:rsidR="007148C7" w:rsidRDefault="007148C7" w:rsidP="00954DFA">
      <w:pPr>
        <w:rPr>
          <w:sz w:val="24"/>
          <w:szCs w:val="24"/>
        </w:rPr>
      </w:pPr>
    </w:p>
    <w:p w14:paraId="1E3C602C" w14:textId="0D424A42" w:rsidR="007148C7" w:rsidRDefault="007148C7" w:rsidP="00954DFA">
      <w:pPr>
        <w:rPr>
          <w:sz w:val="24"/>
          <w:szCs w:val="24"/>
        </w:rPr>
      </w:pPr>
    </w:p>
    <w:p w14:paraId="43278A63" w14:textId="5EF4CB95" w:rsidR="007148C7" w:rsidRDefault="007148C7" w:rsidP="00954DFA">
      <w:pPr>
        <w:rPr>
          <w:sz w:val="24"/>
          <w:szCs w:val="24"/>
        </w:rPr>
      </w:pPr>
    </w:p>
    <w:p w14:paraId="7033083D" w14:textId="70D008B0" w:rsidR="007148C7" w:rsidRDefault="007148C7" w:rsidP="00954DFA">
      <w:pPr>
        <w:rPr>
          <w:sz w:val="24"/>
          <w:szCs w:val="24"/>
        </w:rPr>
      </w:pPr>
    </w:p>
    <w:p w14:paraId="77EA43F1" w14:textId="713D6611" w:rsidR="007148C7" w:rsidRDefault="007148C7" w:rsidP="00954DFA">
      <w:pPr>
        <w:rPr>
          <w:sz w:val="24"/>
          <w:szCs w:val="24"/>
        </w:rPr>
      </w:pPr>
    </w:p>
    <w:p w14:paraId="5B817B35" w14:textId="116082CA" w:rsidR="007148C7" w:rsidRDefault="007148C7" w:rsidP="00954DFA">
      <w:pPr>
        <w:rPr>
          <w:sz w:val="24"/>
          <w:szCs w:val="24"/>
        </w:rPr>
      </w:pPr>
    </w:p>
    <w:p w14:paraId="3E862D64" w14:textId="3C881D09" w:rsidR="007148C7" w:rsidRDefault="007148C7" w:rsidP="00954DFA">
      <w:pPr>
        <w:rPr>
          <w:sz w:val="24"/>
          <w:szCs w:val="24"/>
        </w:rPr>
      </w:pPr>
    </w:p>
    <w:p w14:paraId="4CCEB597" w14:textId="31193B19" w:rsidR="007148C7" w:rsidRDefault="007148C7" w:rsidP="00954DFA">
      <w:pPr>
        <w:rPr>
          <w:sz w:val="24"/>
          <w:szCs w:val="24"/>
        </w:rPr>
      </w:pPr>
    </w:p>
    <w:p w14:paraId="6F7391DE" w14:textId="77777777" w:rsidR="00451A1D" w:rsidRPr="009263AE" w:rsidRDefault="00451A1D" w:rsidP="009263AE">
      <w:pPr>
        <w:pStyle w:val="BodyText"/>
        <w:spacing w:before="72" w:line="252" w:lineRule="exact"/>
        <w:ind w:left="0"/>
        <w:jc w:val="both"/>
        <w:rPr>
          <w:rFonts w:cs="Arial"/>
          <w:spacing w:val="67"/>
          <w:sz w:val="24"/>
          <w:szCs w:val="24"/>
        </w:rPr>
      </w:pPr>
    </w:p>
    <w:p w14:paraId="55BFFCC5" w14:textId="4B030025" w:rsidR="009E608B" w:rsidRPr="00083C5A" w:rsidRDefault="009E608B" w:rsidP="00980D95">
      <w:pPr>
        <w:pStyle w:val="Heading3"/>
        <w:shd w:val="clear" w:color="auto" w:fill="0070C0"/>
        <w:spacing w:before="43"/>
        <w:ind w:left="0"/>
        <w:jc w:val="both"/>
        <w:rPr>
          <w:spacing w:val="-2"/>
          <w:sz w:val="24"/>
          <w:szCs w:val="24"/>
        </w:rPr>
      </w:pPr>
      <w:r>
        <w:rPr>
          <w:color w:val="FFFFFF" w:themeColor="background1"/>
          <w:spacing w:val="-3"/>
        </w:rPr>
        <w:t>Communication with</w:t>
      </w:r>
      <w:r w:rsidR="00980D95">
        <w:rPr>
          <w:color w:val="FFFFFF" w:themeColor="background1"/>
          <w:spacing w:val="-3"/>
        </w:rPr>
        <w:t>/from</w:t>
      </w:r>
      <w:r>
        <w:rPr>
          <w:color w:val="FFFFFF" w:themeColor="background1"/>
          <w:spacing w:val="-3"/>
        </w:rPr>
        <w:t xml:space="preserve"> </w:t>
      </w:r>
      <w:r w:rsidR="00980D95">
        <w:rPr>
          <w:color w:val="FFFFFF" w:themeColor="background1"/>
          <w:spacing w:val="-3"/>
        </w:rPr>
        <w:t>e</w:t>
      </w:r>
      <w:r>
        <w:rPr>
          <w:color w:val="FFFFFF" w:themeColor="background1"/>
          <w:spacing w:val="-3"/>
        </w:rPr>
        <w:t xml:space="preserve">xternal </w:t>
      </w:r>
      <w:r w:rsidR="00980D95">
        <w:rPr>
          <w:color w:val="FFFFFF" w:themeColor="background1"/>
          <w:spacing w:val="-3"/>
        </w:rPr>
        <w:t>a</w:t>
      </w:r>
      <w:r>
        <w:rPr>
          <w:color w:val="FFFFFF" w:themeColor="background1"/>
          <w:spacing w:val="-3"/>
        </w:rPr>
        <w:t>gencies</w:t>
      </w:r>
    </w:p>
    <w:p w14:paraId="4150E69C" w14:textId="77777777" w:rsidR="009E608B" w:rsidRPr="00083C5A" w:rsidRDefault="009E608B" w:rsidP="009E608B">
      <w:pPr>
        <w:spacing w:before="7"/>
        <w:rPr>
          <w:sz w:val="24"/>
          <w:szCs w:val="24"/>
        </w:rPr>
      </w:pPr>
    </w:p>
    <w:p w14:paraId="0C69AA49" w14:textId="603AE61F" w:rsidR="007148C7" w:rsidRDefault="007148C7" w:rsidP="009E608B">
      <w:pPr>
        <w:pStyle w:val="BodyText"/>
        <w:ind w:left="0" w:right="530"/>
        <w:rPr>
          <w:spacing w:val="-1"/>
          <w:sz w:val="24"/>
          <w:szCs w:val="24"/>
        </w:rPr>
      </w:pPr>
      <w:r>
        <w:rPr>
          <w:spacing w:val="-1"/>
          <w:sz w:val="24"/>
          <w:szCs w:val="24"/>
        </w:rPr>
        <w:t>The school will do all that it can to support students and families and on occasions, this will involve facilitating support from external providers on the school site. If you wish for your child to access support during school hours, please contact the school office so that your request can be considered. Given that providers coming in and out of classrooms can become a challenge for staff and other students, the school will generally only support providers coming onto the school grounds for one of the following reasons:</w:t>
      </w:r>
    </w:p>
    <w:p w14:paraId="0AAAADE0" w14:textId="77777777" w:rsidR="007148C7" w:rsidRDefault="007148C7" w:rsidP="009E608B">
      <w:pPr>
        <w:pStyle w:val="BodyText"/>
        <w:ind w:left="0" w:right="530"/>
        <w:rPr>
          <w:spacing w:val="-1"/>
          <w:sz w:val="24"/>
          <w:szCs w:val="24"/>
        </w:rPr>
      </w:pPr>
    </w:p>
    <w:p w14:paraId="7AEBE807" w14:textId="172E091A" w:rsidR="009E608B" w:rsidRDefault="005E24A4" w:rsidP="00295C93">
      <w:pPr>
        <w:pStyle w:val="BodyText"/>
        <w:numPr>
          <w:ilvl w:val="0"/>
          <w:numId w:val="13"/>
        </w:numPr>
        <w:ind w:right="530"/>
        <w:rPr>
          <w:spacing w:val="-1"/>
          <w:sz w:val="24"/>
          <w:szCs w:val="24"/>
        </w:rPr>
      </w:pPr>
      <w:r>
        <w:rPr>
          <w:spacing w:val="-1"/>
          <w:sz w:val="24"/>
          <w:szCs w:val="24"/>
        </w:rPr>
        <w:t>The provider is supporting the student through 1:1 consultation outside the classroom</w:t>
      </w:r>
    </w:p>
    <w:p w14:paraId="5C1FEE7B" w14:textId="64B42B74" w:rsidR="005E24A4" w:rsidRDefault="005E24A4" w:rsidP="00295C93">
      <w:pPr>
        <w:pStyle w:val="BodyText"/>
        <w:numPr>
          <w:ilvl w:val="0"/>
          <w:numId w:val="13"/>
        </w:numPr>
        <w:ind w:right="530"/>
        <w:rPr>
          <w:spacing w:val="-1"/>
          <w:sz w:val="24"/>
          <w:szCs w:val="24"/>
        </w:rPr>
      </w:pPr>
      <w:r>
        <w:rPr>
          <w:spacing w:val="-1"/>
          <w:sz w:val="24"/>
          <w:szCs w:val="24"/>
        </w:rPr>
        <w:t>The provider needs to observe the child in the classroom or playground setting</w:t>
      </w:r>
    </w:p>
    <w:p w14:paraId="49DABD27" w14:textId="770F988D" w:rsidR="009E608B" w:rsidRDefault="005E24A4" w:rsidP="00295C93">
      <w:pPr>
        <w:pStyle w:val="BodyText"/>
        <w:numPr>
          <w:ilvl w:val="0"/>
          <w:numId w:val="13"/>
        </w:numPr>
        <w:ind w:right="530"/>
        <w:rPr>
          <w:spacing w:val="-1"/>
          <w:sz w:val="24"/>
          <w:szCs w:val="24"/>
        </w:rPr>
      </w:pPr>
      <w:r>
        <w:rPr>
          <w:spacing w:val="-1"/>
          <w:sz w:val="24"/>
          <w:szCs w:val="24"/>
        </w:rPr>
        <w:t>The child has a diagnosed disability and the interventions being offered through external providers is part of the child’s ongoing support plan</w:t>
      </w:r>
    </w:p>
    <w:p w14:paraId="339118A7" w14:textId="3A15E8A5" w:rsidR="009E608B" w:rsidRPr="000E7C49" w:rsidRDefault="007849CD" w:rsidP="00295C93">
      <w:pPr>
        <w:pStyle w:val="BodyText"/>
        <w:numPr>
          <w:ilvl w:val="0"/>
          <w:numId w:val="13"/>
        </w:numPr>
        <w:ind w:right="530"/>
        <w:rPr>
          <w:rFonts w:cs="Arial"/>
          <w:sz w:val="24"/>
          <w:szCs w:val="24"/>
        </w:rPr>
      </w:pPr>
      <w:r>
        <w:rPr>
          <w:spacing w:val="-1"/>
          <w:sz w:val="24"/>
          <w:szCs w:val="24"/>
        </w:rPr>
        <w:t>The only way for the child to access necessary support is during school hours due to the availability of the provider or an inability for parents to get their child to the provider outside school hours</w:t>
      </w:r>
    </w:p>
    <w:p w14:paraId="04A7CD5A" w14:textId="77777777" w:rsidR="000E7C49" w:rsidRPr="000E7C49" w:rsidRDefault="000E7C49" w:rsidP="000E7C49">
      <w:pPr>
        <w:pStyle w:val="BodyText"/>
        <w:ind w:left="0" w:right="530"/>
        <w:rPr>
          <w:rFonts w:cs="Arial"/>
          <w:sz w:val="24"/>
          <w:szCs w:val="24"/>
        </w:rPr>
      </w:pPr>
    </w:p>
    <w:p w14:paraId="347DBA68" w14:textId="281EFBFE" w:rsidR="000E7C49" w:rsidRPr="000E7C49" w:rsidRDefault="009D7887" w:rsidP="000E7C49">
      <w:pPr>
        <w:pStyle w:val="BodyText"/>
        <w:ind w:left="0" w:right="530"/>
        <w:rPr>
          <w:rFonts w:cs="Arial"/>
          <w:sz w:val="24"/>
          <w:szCs w:val="24"/>
        </w:rPr>
      </w:pPr>
      <w:r>
        <w:rPr>
          <w:rFonts w:cs="Arial"/>
          <w:sz w:val="24"/>
          <w:szCs w:val="24"/>
        </w:rPr>
        <w:t xml:space="preserve">The </w:t>
      </w:r>
      <w:proofErr w:type="gramStart"/>
      <w:r>
        <w:rPr>
          <w:rFonts w:cs="Arial"/>
          <w:sz w:val="24"/>
          <w:szCs w:val="24"/>
        </w:rPr>
        <w:t>Principal</w:t>
      </w:r>
      <w:proofErr w:type="gramEnd"/>
      <w:r>
        <w:rPr>
          <w:rFonts w:cs="Arial"/>
          <w:sz w:val="24"/>
          <w:szCs w:val="24"/>
        </w:rPr>
        <w:t xml:space="preserve"> will ultimately approve any agency involvement with students/families</w:t>
      </w:r>
      <w:r w:rsidR="007849CD">
        <w:rPr>
          <w:rFonts w:cs="Arial"/>
          <w:sz w:val="24"/>
          <w:szCs w:val="24"/>
        </w:rPr>
        <w:t xml:space="preserve"> on school grounds during school hours</w:t>
      </w:r>
      <w:r>
        <w:rPr>
          <w:rFonts w:cs="Arial"/>
          <w:sz w:val="24"/>
          <w:szCs w:val="24"/>
        </w:rPr>
        <w:t xml:space="preserve">. </w:t>
      </w:r>
    </w:p>
    <w:p w14:paraId="5664F0E9" w14:textId="77777777" w:rsidR="000E7C49" w:rsidRPr="000E7C49" w:rsidRDefault="000E7C49" w:rsidP="000E7C49">
      <w:pPr>
        <w:pStyle w:val="BodyText"/>
        <w:ind w:left="0" w:right="530"/>
        <w:rPr>
          <w:rFonts w:cs="Arial"/>
          <w:sz w:val="24"/>
          <w:szCs w:val="24"/>
        </w:rPr>
      </w:pPr>
    </w:p>
    <w:p w14:paraId="309E7547" w14:textId="2C54F479" w:rsidR="00CE7251" w:rsidRDefault="00CE7251" w:rsidP="00CE7251">
      <w:pPr>
        <w:widowControl/>
        <w:rPr>
          <w:sz w:val="24"/>
          <w:szCs w:val="24"/>
        </w:rPr>
      </w:pPr>
    </w:p>
    <w:p w14:paraId="523393BB" w14:textId="3C6A9629" w:rsidR="004B480C" w:rsidRDefault="004B480C" w:rsidP="00CE7251">
      <w:pPr>
        <w:widowControl/>
        <w:rPr>
          <w:sz w:val="24"/>
          <w:szCs w:val="24"/>
        </w:rPr>
      </w:pPr>
      <w:r>
        <w:rPr>
          <w:sz w:val="24"/>
          <w:szCs w:val="24"/>
        </w:rPr>
        <w:t>If y</w:t>
      </w:r>
      <w:r w:rsidR="007849CD">
        <w:rPr>
          <w:sz w:val="24"/>
          <w:szCs w:val="24"/>
        </w:rPr>
        <w:t xml:space="preserve">ou have any questions about the school’s communication procedures or wish to share important information about your child or family circumstances, please contact the school office on 9546 1555 or email the school at </w:t>
      </w:r>
      <w:hyperlink r:id="rId13" w:history="1">
        <w:r w:rsidR="007849CD" w:rsidRPr="00B53A75">
          <w:rPr>
            <w:rStyle w:val="Hyperlink"/>
            <w:sz w:val="24"/>
            <w:szCs w:val="24"/>
          </w:rPr>
          <w:t>Blakehurst-p.schools@det.nsw.edu.au</w:t>
        </w:r>
      </w:hyperlink>
      <w:r w:rsidR="007849CD">
        <w:rPr>
          <w:sz w:val="24"/>
          <w:szCs w:val="24"/>
        </w:rPr>
        <w:t xml:space="preserve">  </w:t>
      </w:r>
    </w:p>
    <w:p w14:paraId="72F94FEA" w14:textId="568182CC" w:rsidR="004B480C" w:rsidRDefault="004B480C" w:rsidP="00CE7251">
      <w:pPr>
        <w:widowControl/>
        <w:rPr>
          <w:sz w:val="24"/>
          <w:szCs w:val="24"/>
        </w:rPr>
      </w:pPr>
    </w:p>
    <w:p w14:paraId="4183B90E" w14:textId="7E8270D3" w:rsidR="005E6617" w:rsidRPr="000242DE" w:rsidRDefault="005E6617" w:rsidP="000242DE">
      <w:pPr>
        <w:widowControl/>
        <w:shd w:val="clear" w:color="auto" w:fill="0070C0"/>
        <w:rPr>
          <w:color w:val="FFFFFF" w:themeColor="background1"/>
          <w:sz w:val="28"/>
          <w:szCs w:val="28"/>
          <w:u w:val="single"/>
        </w:rPr>
      </w:pPr>
      <w:r w:rsidRPr="000242DE">
        <w:rPr>
          <w:color w:val="FFFFFF" w:themeColor="background1"/>
          <w:sz w:val="28"/>
          <w:szCs w:val="28"/>
          <w:u w:val="single"/>
        </w:rPr>
        <w:t>Additional resources:</w:t>
      </w:r>
    </w:p>
    <w:p w14:paraId="6D2F4377" w14:textId="77777777" w:rsidR="005E6617" w:rsidRDefault="005E6617" w:rsidP="00CE7251">
      <w:pPr>
        <w:widowControl/>
        <w:rPr>
          <w:sz w:val="24"/>
          <w:szCs w:val="24"/>
        </w:rPr>
      </w:pPr>
    </w:p>
    <w:p w14:paraId="1800CF31" w14:textId="4CBA48AB" w:rsidR="005E6617" w:rsidRPr="005E6617" w:rsidRDefault="005E6617" w:rsidP="00CE7251">
      <w:pPr>
        <w:widowControl/>
        <w:rPr>
          <w:b/>
          <w:bCs/>
          <w:sz w:val="24"/>
          <w:szCs w:val="24"/>
        </w:rPr>
      </w:pPr>
      <w:r w:rsidRPr="005E6617">
        <w:rPr>
          <w:b/>
          <w:bCs/>
          <w:sz w:val="24"/>
          <w:szCs w:val="24"/>
        </w:rPr>
        <w:t>Department of Education – School Community Charter:</w:t>
      </w:r>
    </w:p>
    <w:p w14:paraId="2182A46F" w14:textId="58E63490" w:rsidR="005E6617" w:rsidRDefault="004266E6" w:rsidP="00CE7251">
      <w:pPr>
        <w:widowControl/>
        <w:rPr>
          <w:sz w:val="24"/>
          <w:szCs w:val="24"/>
        </w:rPr>
      </w:pPr>
      <w:hyperlink r:id="rId14" w:history="1">
        <w:r w:rsidR="005E6617" w:rsidRPr="00F06939">
          <w:rPr>
            <w:rStyle w:val="Hyperlink"/>
            <w:sz w:val="24"/>
            <w:szCs w:val="24"/>
          </w:rPr>
          <w:t>https://education.nsw.gov.au/content/dam/main-education/public-schools/going-to-a-public-school/media/documents/school-community-charter.pdf</w:t>
        </w:r>
      </w:hyperlink>
      <w:r w:rsidR="005E6617">
        <w:rPr>
          <w:sz w:val="24"/>
          <w:szCs w:val="24"/>
        </w:rPr>
        <w:t xml:space="preserve"> </w:t>
      </w:r>
    </w:p>
    <w:p w14:paraId="631D890E" w14:textId="493C0CF6" w:rsidR="004B480C" w:rsidRDefault="004B480C" w:rsidP="00CE7251">
      <w:pPr>
        <w:widowControl/>
        <w:rPr>
          <w:sz w:val="24"/>
          <w:szCs w:val="24"/>
        </w:rPr>
      </w:pPr>
    </w:p>
    <w:p w14:paraId="1FCA2664" w14:textId="6DF51993" w:rsidR="005E6617" w:rsidRPr="005E6617" w:rsidRDefault="005E6617" w:rsidP="00CE7251">
      <w:pPr>
        <w:widowControl/>
        <w:rPr>
          <w:b/>
          <w:bCs/>
          <w:sz w:val="24"/>
          <w:szCs w:val="24"/>
        </w:rPr>
      </w:pPr>
      <w:r w:rsidRPr="005E6617">
        <w:rPr>
          <w:b/>
          <w:bCs/>
          <w:sz w:val="24"/>
          <w:szCs w:val="24"/>
        </w:rPr>
        <w:t>School Community and Consumer Complaint Procedures:</w:t>
      </w:r>
    </w:p>
    <w:p w14:paraId="6EE2FE55" w14:textId="68C9E6BE" w:rsidR="005E6617" w:rsidRDefault="004266E6" w:rsidP="00CE7251">
      <w:pPr>
        <w:widowControl/>
        <w:rPr>
          <w:sz w:val="24"/>
          <w:szCs w:val="24"/>
        </w:rPr>
      </w:pPr>
      <w:hyperlink r:id="rId15" w:history="1">
        <w:r w:rsidR="005E6617" w:rsidRPr="00F06939">
          <w:rPr>
            <w:rStyle w:val="Hyperlink"/>
            <w:sz w:val="24"/>
            <w:szCs w:val="24"/>
          </w:rPr>
          <w:t>https://education.nsw.gov.au/content/dam/main-education/policy-library/associated-documents/School-complaint-procedure_AC.pdf</w:t>
        </w:r>
      </w:hyperlink>
      <w:r w:rsidR="005E6617">
        <w:rPr>
          <w:sz w:val="24"/>
          <w:szCs w:val="24"/>
        </w:rPr>
        <w:t xml:space="preserve"> </w:t>
      </w:r>
    </w:p>
    <w:p w14:paraId="24A5F6D2" w14:textId="0DFA8A11" w:rsidR="005E6617" w:rsidRDefault="005E6617" w:rsidP="00CE7251">
      <w:pPr>
        <w:widowControl/>
        <w:rPr>
          <w:sz w:val="24"/>
          <w:szCs w:val="24"/>
        </w:rPr>
      </w:pPr>
    </w:p>
    <w:p w14:paraId="4860BD27" w14:textId="642786A3" w:rsidR="005E6617" w:rsidRPr="0046183D" w:rsidRDefault="0046183D" w:rsidP="00CE7251">
      <w:pPr>
        <w:widowControl/>
        <w:rPr>
          <w:i/>
          <w:iCs/>
          <w:sz w:val="24"/>
          <w:szCs w:val="24"/>
        </w:rPr>
      </w:pPr>
      <w:r w:rsidRPr="0046183D">
        <w:rPr>
          <w:i/>
          <w:iCs/>
          <w:sz w:val="24"/>
          <w:szCs w:val="24"/>
        </w:rPr>
        <w:t xml:space="preserve">The Department of Education are currently establishing an updated Parent and Carer Engagement Framework. Our school procedures will be reviewed </w:t>
      </w:r>
      <w:r w:rsidR="000242DE">
        <w:rPr>
          <w:i/>
          <w:iCs/>
          <w:sz w:val="24"/>
          <w:szCs w:val="24"/>
        </w:rPr>
        <w:t xml:space="preserve">and updated </w:t>
      </w:r>
      <w:r w:rsidRPr="0046183D">
        <w:rPr>
          <w:i/>
          <w:iCs/>
          <w:sz w:val="24"/>
          <w:szCs w:val="24"/>
        </w:rPr>
        <w:t>to reflect the key focus areas of the framework once it is established and implemented across schools.</w:t>
      </w:r>
    </w:p>
    <w:p w14:paraId="22F3CB00" w14:textId="77777777" w:rsidR="0046183D" w:rsidRDefault="0046183D" w:rsidP="00CE7251">
      <w:pPr>
        <w:widowControl/>
        <w:rPr>
          <w:sz w:val="24"/>
          <w:szCs w:val="24"/>
        </w:rPr>
      </w:pPr>
    </w:p>
    <w:p w14:paraId="1CC6BFA6" w14:textId="5EC665D3" w:rsidR="00CE7251" w:rsidRDefault="00CE7251" w:rsidP="00CE7251">
      <w:pPr>
        <w:widowControl/>
        <w:rPr>
          <w:sz w:val="24"/>
          <w:szCs w:val="24"/>
        </w:rPr>
      </w:pPr>
      <w:r>
        <w:rPr>
          <w:sz w:val="24"/>
          <w:szCs w:val="24"/>
        </w:rPr>
        <w:t>Most recent review</w:t>
      </w:r>
      <w:r w:rsidRPr="00CB21D3">
        <w:rPr>
          <w:sz w:val="24"/>
          <w:szCs w:val="24"/>
        </w:rPr>
        <w:t xml:space="preserve">: </w:t>
      </w:r>
      <w:r w:rsidR="007849CD">
        <w:rPr>
          <w:sz w:val="24"/>
          <w:szCs w:val="24"/>
        </w:rPr>
        <w:t xml:space="preserve">March </w:t>
      </w:r>
      <w:r w:rsidR="00747FEE">
        <w:rPr>
          <w:sz w:val="24"/>
          <w:szCs w:val="24"/>
        </w:rPr>
        <w:t>202</w:t>
      </w:r>
      <w:r w:rsidR="007849CD">
        <w:rPr>
          <w:sz w:val="24"/>
          <w:szCs w:val="24"/>
        </w:rPr>
        <w:t>2</w:t>
      </w:r>
    </w:p>
    <w:p w14:paraId="3F392D66" w14:textId="316221DF" w:rsidR="00CE7251" w:rsidRDefault="00CE7251" w:rsidP="00CE7251">
      <w:pPr>
        <w:widowControl/>
        <w:rPr>
          <w:sz w:val="24"/>
          <w:szCs w:val="24"/>
        </w:rPr>
      </w:pPr>
      <w:r>
        <w:rPr>
          <w:sz w:val="24"/>
          <w:szCs w:val="24"/>
        </w:rPr>
        <w:t xml:space="preserve">Next review date: </w:t>
      </w:r>
      <w:r w:rsidR="007849CD">
        <w:rPr>
          <w:sz w:val="24"/>
          <w:szCs w:val="24"/>
        </w:rPr>
        <w:t>March</w:t>
      </w:r>
      <w:r>
        <w:rPr>
          <w:sz w:val="24"/>
          <w:szCs w:val="24"/>
        </w:rPr>
        <w:t xml:space="preserve"> 202</w:t>
      </w:r>
      <w:r w:rsidR="007849CD">
        <w:rPr>
          <w:sz w:val="24"/>
          <w:szCs w:val="24"/>
        </w:rPr>
        <w:t>3</w:t>
      </w:r>
    </w:p>
    <w:p w14:paraId="0902635E" w14:textId="435D48E7" w:rsidR="00CE7251" w:rsidRPr="000E7C49" w:rsidRDefault="00CE7251" w:rsidP="000E7C49">
      <w:pPr>
        <w:pStyle w:val="BodyText"/>
        <w:ind w:left="0" w:right="530"/>
        <w:rPr>
          <w:rFonts w:cs="Arial"/>
          <w:sz w:val="24"/>
          <w:szCs w:val="24"/>
        </w:rPr>
      </w:pPr>
    </w:p>
    <w:p w14:paraId="59FD9EA3" w14:textId="00148ED4" w:rsidR="000E7C49" w:rsidRPr="000E7C49" w:rsidRDefault="009263AE" w:rsidP="000E7C49">
      <w:pPr>
        <w:pStyle w:val="BodyText"/>
        <w:ind w:left="0" w:right="530"/>
        <w:rPr>
          <w:rFonts w:cs="Arial"/>
          <w:sz w:val="24"/>
          <w:szCs w:val="24"/>
        </w:rPr>
      </w:pPr>
      <w:r>
        <w:rPr>
          <w:noProof/>
          <w:lang w:val="en-AU" w:eastAsia="en-AU"/>
        </w:rPr>
        <mc:AlternateContent>
          <mc:Choice Requires="wps">
            <w:drawing>
              <wp:anchor distT="0" distB="0" distL="114300" distR="114300" simplePos="0" relativeHeight="251672576" behindDoc="0" locked="0" layoutInCell="1" allowOverlap="1" wp14:anchorId="117E0059" wp14:editId="2FB81C21">
                <wp:simplePos x="0" y="0"/>
                <wp:positionH relativeFrom="margin">
                  <wp:posOffset>1776095</wp:posOffset>
                </wp:positionH>
                <wp:positionV relativeFrom="paragraph">
                  <wp:posOffset>107315</wp:posOffset>
                </wp:positionV>
                <wp:extent cx="2462530" cy="307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2530" cy="307975"/>
                        </a:xfrm>
                        <a:prstGeom prst="rect">
                          <a:avLst/>
                        </a:prstGeom>
                        <a:solidFill>
                          <a:sysClr val="window" lastClr="FFFFFF"/>
                        </a:solidFill>
                        <a:ln w="6350">
                          <a:noFill/>
                        </a:ln>
                      </wps:spPr>
                      <wps:txbx>
                        <w:txbxContent>
                          <w:p w14:paraId="29E022C3" w14:textId="77777777" w:rsidR="00CE7251" w:rsidRPr="00CE7251" w:rsidRDefault="00CE7251" w:rsidP="00CE7251">
                            <w:pPr>
                              <w:rPr>
                                <w:rFonts w:ascii="Arial Rounded MT Bold" w:hAnsi="Arial Rounded MT Bold"/>
                                <w:color w:val="365F91" w:themeColor="accent1" w:themeShade="BF"/>
                                <w:sz w:val="24"/>
                                <w:szCs w:val="24"/>
                              </w:rPr>
                            </w:pPr>
                            <w:r w:rsidRPr="00CE7251">
                              <w:rPr>
                                <w:rFonts w:ascii="Arial Rounded MT Bold" w:hAnsi="Arial Rounded MT Bold"/>
                                <w:color w:val="365F91" w:themeColor="accent1" w:themeShade="BF"/>
                                <w:sz w:val="24"/>
                                <w:szCs w:val="24"/>
                              </w:rPr>
                              <w:t>Blakehurst Bluey says be:</w:t>
                            </w:r>
                          </w:p>
                          <w:p w14:paraId="16A250CF" w14:textId="77777777" w:rsidR="00CE7251" w:rsidRDefault="00CE7251" w:rsidP="00CE7251"/>
                          <w:p w14:paraId="6C02D0FD" w14:textId="77777777" w:rsidR="00CE7251" w:rsidRDefault="00CE7251" w:rsidP="00CE7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E0059" id="_x0000_t202" coordsize="21600,21600" o:spt="202" path="m,l,21600r21600,l21600,xe">
                <v:stroke joinstyle="miter"/>
                <v:path gradientshapeok="t" o:connecttype="rect"/>
              </v:shapetype>
              <v:shape id="Text Box 1" o:spid="_x0000_s1026" type="#_x0000_t202" style="position:absolute;margin-left:139.85pt;margin-top:8.45pt;width:193.9pt;height:2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" fillcolor="window" stroked="f" strokeweight=".5pt">
                <v:textbox>
                  <w:txbxContent>
                    <w:p w14:paraId="29E022C3" w14:textId="77777777" w:rsidR="00CE7251" w:rsidRPr="00CE7251" w:rsidRDefault="00CE7251" w:rsidP="00CE7251">
                      <w:pPr>
                        <w:rPr>
                          <w:rFonts w:ascii="Arial Rounded MT Bold" w:hAnsi="Arial Rounded MT Bold"/>
                          <w:color w:val="365F91" w:themeColor="accent1" w:themeShade="BF"/>
                          <w:sz w:val="24"/>
                          <w:szCs w:val="24"/>
                        </w:rPr>
                      </w:pPr>
                      <w:r w:rsidRPr="00CE7251">
                        <w:rPr>
                          <w:rFonts w:ascii="Arial Rounded MT Bold" w:hAnsi="Arial Rounded MT Bold"/>
                          <w:color w:val="365F91" w:themeColor="accent1" w:themeShade="BF"/>
                          <w:sz w:val="24"/>
                          <w:szCs w:val="24"/>
                        </w:rPr>
                        <w:t>Blakehurst Bluey says be:</w:t>
                      </w:r>
                    </w:p>
                    <w:p w14:paraId="16A250CF" w14:textId="77777777" w:rsidR="00CE7251" w:rsidRDefault="00CE7251" w:rsidP="00CE7251"/>
                    <w:p w14:paraId="6C02D0FD" w14:textId="77777777" w:rsidR="00CE7251" w:rsidRDefault="00CE7251" w:rsidP="00CE7251"/>
                  </w:txbxContent>
                </v:textbox>
                <w10:wrap anchorx="margin"/>
              </v:shape>
            </w:pict>
          </mc:Fallback>
        </mc:AlternateContent>
      </w:r>
    </w:p>
    <w:p w14:paraId="159F7487" w14:textId="58A513D4" w:rsidR="00CB3145" w:rsidRDefault="009263AE">
      <w:pPr>
        <w:widowControl/>
      </w:pPr>
      <w:bookmarkStart w:id="2" w:name="PARENT_TEACHER_CONFERENCES"/>
      <w:bookmarkEnd w:id="2"/>
      <w:r>
        <w:rPr>
          <w:noProof/>
        </w:rPr>
        <w:drawing>
          <wp:anchor distT="0" distB="0" distL="114300" distR="114300" simplePos="0" relativeHeight="251670528" behindDoc="1" locked="0" layoutInCell="1" allowOverlap="1" wp14:anchorId="17775ECD" wp14:editId="772E0A54">
            <wp:simplePos x="0" y="0"/>
            <wp:positionH relativeFrom="column">
              <wp:posOffset>4417060</wp:posOffset>
            </wp:positionH>
            <wp:positionV relativeFrom="paragraph">
              <wp:posOffset>15240</wp:posOffset>
            </wp:positionV>
            <wp:extent cx="1205230" cy="1424940"/>
            <wp:effectExtent l="0" t="0" r="0" b="3810"/>
            <wp:wrapTight wrapText="bothSides">
              <wp:wrapPolygon edited="0">
                <wp:start x="0" y="0"/>
                <wp:lineTo x="0" y="21369"/>
                <wp:lineTo x="21168" y="21369"/>
                <wp:lineTo x="2116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5230" cy="1424940"/>
                    </a:xfrm>
                    <a:prstGeom prst="rect">
                      <a:avLst/>
                    </a:prstGeom>
                  </pic:spPr>
                </pic:pic>
              </a:graphicData>
            </a:graphic>
            <wp14:sizeRelH relativeFrom="page">
              <wp14:pctWidth>0</wp14:pctWidth>
            </wp14:sizeRelH>
            <wp14:sizeRelV relativeFrom="page">
              <wp14:pctHeight>0</wp14:pctHeight>
            </wp14:sizeRelV>
          </wp:anchor>
        </w:drawing>
      </w:r>
    </w:p>
    <w:p w14:paraId="1918E04B" w14:textId="15C6A0D3" w:rsidR="00CC22F6" w:rsidRDefault="009263AE">
      <w:pPr>
        <w:widowControl/>
      </w:pPr>
      <w:r>
        <w:rPr>
          <w:noProof/>
        </w:rPr>
        <w:drawing>
          <wp:anchor distT="0" distB="0" distL="114300" distR="114300" simplePos="0" relativeHeight="251668480" behindDoc="1" locked="0" layoutInCell="1" allowOverlap="1" wp14:anchorId="783C08F4" wp14:editId="535AC0B8">
            <wp:simplePos x="0" y="0"/>
            <wp:positionH relativeFrom="column">
              <wp:posOffset>2491105</wp:posOffset>
            </wp:positionH>
            <wp:positionV relativeFrom="paragraph">
              <wp:posOffset>267970</wp:posOffset>
            </wp:positionV>
            <wp:extent cx="1276350" cy="1040130"/>
            <wp:effectExtent l="76200" t="95250" r="76200" b="102870"/>
            <wp:wrapTight wrapText="bothSides">
              <wp:wrapPolygon edited="0">
                <wp:start x="20412" y="-422"/>
                <wp:lineTo x="306" y="-3949"/>
                <wp:lineTo x="-1154" y="8583"/>
                <wp:lineTo x="-1110" y="19381"/>
                <wp:lineTo x="-699" y="21451"/>
                <wp:lineTo x="2492" y="22011"/>
                <wp:lineTo x="3176" y="21731"/>
                <wp:lineTo x="21687" y="19384"/>
                <wp:lineTo x="22143" y="12670"/>
                <wp:lineTo x="22008" y="-142"/>
                <wp:lineTo x="20412" y="-42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21111780">
                      <a:off x="0" y="0"/>
                      <a:ext cx="1276350" cy="1040130"/>
                    </a:xfrm>
                    <a:prstGeom prst="rect">
                      <a:avLst/>
                    </a:prstGeom>
                  </pic:spPr>
                </pic:pic>
              </a:graphicData>
            </a:graphic>
            <wp14:sizeRelH relativeFrom="page">
              <wp14:pctWidth>0</wp14:pctWidth>
            </wp14:sizeRelH>
            <wp14:sizeRelV relativeFrom="page">
              <wp14:pctHeight>0</wp14:pctHeight>
            </wp14:sizeRelV>
          </wp:anchor>
        </w:drawing>
      </w:r>
    </w:p>
    <w:sectPr w:rsidR="00CC22F6" w:rsidSect="00F06169">
      <w:footerReference w:type="default" r:id="rId18"/>
      <w:pgSz w:w="11900" w:h="16840"/>
      <w:pgMar w:top="720" w:right="720" w:bottom="720" w:left="720" w:header="0" w:footer="283" w:gutter="0"/>
      <w:pgBorders w:offsetFrom="page">
        <w:top w:val="single" w:sz="18" w:space="24" w:color="auto"/>
        <w:left w:val="single" w:sz="18" w:space="24" w:color="auto"/>
        <w:bottom w:val="single" w:sz="18" w:space="24" w:color="auto"/>
        <w:right w:val="single" w:sz="18"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D755" w14:textId="77777777" w:rsidR="004266E6" w:rsidRDefault="004266E6" w:rsidP="00357998">
      <w:r>
        <w:separator/>
      </w:r>
    </w:p>
  </w:endnote>
  <w:endnote w:type="continuationSeparator" w:id="0">
    <w:p w14:paraId="51375777" w14:textId="77777777" w:rsidR="004266E6" w:rsidRDefault="004266E6" w:rsidP="0035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414"/>
      <w:gridCol w:w="1046"/>
    </w:tblGrid>
    <w:tr w:rsidR="006E0707" w14:paraId="0A7FA779" w14:textId="77777777">
      <w:tc>
        <w:tcPr>
          <w:tcW w:w="4500" w:type="pct"/>
          <w:tcBorders>
            <w:top w:val="single" w:sz="4" w:space="0" w:color="000000" w:themeColor="text1"/>
          </w:tcBorders>
        </w:tcPr>
        <w:p w14:paraId="411A586E" w14:textId="77BA1C55" w:rsidR="006E0707" w:rsidRPr="006E0707" w:rsidRDefault="006E0707" w:rsidP="00747FEE">
          <w:pPr>
            <w:pStyle w:val="Footer"/>
            <w:rPr>
              <w:sz w:val="20"/>
              <w:szCs w:val="20"/>
            </w:rPr>
          </w:pPr>
          <w:r w:rsidRPr="006E0707">
            <w:rPr>
              <w:sz w:val="20"/>
              <w:szCs w:val="20"/>
            </w:rPr>
            <w:t>Blakehurst Public School</w:t>
          </w:r>
          <w:r w:rsidR="003100AF">
            <w:rPr>
              <w:sz w:val="20"/>
              <w:szCs w:val="20"/>
            </w:rPr>
            <w:t xml:space="preserve">       </w:t>
          </w:r>
          <w:r w:rsidR="00910CB7">
            <w:rPr>
              <w:sz w:val="20"/>
              <w:szCs w:val="20"/>
            </w:rPr>
            <w:t xml:space="preserve">            </w:t>
          </w:r>
          <w:r w:rsidR="003100AF" w:rsidRPr="003100AF">
            <w:rPr>
              <w:sz w:val="18"/>
              <w:szCs w:val="18"/>
            </w:rPr>
            <w:t>Communication Procedures</w:t>
          </w:r>
          <w:r w:rsidR="001C7624">
            <w:rPr>
              <w:sz w:val="18"/>
              <w:szCs w:val="18"/>
            </w:rPr>
            <w:t xml:space="preserve"> – Parents/Carers</w:t>
          </w:r>
          <w:r w:rsidR="003100AF">
            <w:rPr>
              <w:sz w:val="20"/>
              <w:szCs w:val="20"/>
            </w:rPr>
            <w:t xml:space="preserve">   </w:t>
          </w:r>
          <w:r w:rsidR="00910CB7">
            <w:rPr>
              <w:sz w:val="20"/>
              <w:szCs w:val="20"/>
            </w:rPr>
            <w:t xml:space="preserve">     </w:t>
          </w:r>
          <w:r w:rsidR="00747FEE">
            <w:rPr>
              <w:sz w:val="20"/>
              <w:szCs w:val="20"/>
            </w:rPr>
            <w:t xml:space="preserve">   </w:t>
          </w:r>
          <w:r w:rsidR="001C7624">
            <w:rPr>
              <w:sz w:val="20"/>
              <w:szCs w:val="20"/>
            </w:rPr>
            <w:t xml:space="preserve">    </w:t>
          </w:r>
          <w:r w:rsidR="005E6617">
            <w:rPr>
              <w:sz w:val="20"/>
              <w:szCs w:val="20"/>
            </w:rPr>
            <w:t>24</w:t>
          </w:r>
          <w:r w:rsidR="001C7624">
            <w:rPr>
              <w:sz w:val="20"/>
              <w:szCs w:val="20"/>
            </w:rPr>
            <w:t xml:space="preserve"> March</w:t>
          </w:r>
          <w:r w:rsidR="00747FEE">
            <w:rPr>
              <w:sz w:val="20"/>
              <w:szCs w:val="20"/>
            </w:rPr>
            <w:t>,</w:t>
          </w:r>
          <w:r w:rsidR="001C7624">
            <w:rPr>
              <w:sz w:val="20"/>
              <w:szCs w:val="20"/>
            </w:rPr>
            <w:t xml:space="preserve"> </w:t>
          </w:r>
          <w:r w:rsidR="00747FEE">
            <w:rPr>
              <w:sz w:val="20"/>
              <w:szCs w:val="20"/>
            </w:rPr>
            <w:t>202</w:t>
          </w:r>
          <w:r w:rsidR="00F71089">
            <w:rPr>
              <w:sz w:val="20"/>
              <w:szCs w:val="20"/>
            </w:rPr>
            <w:t>2</w:t>
          </w:r>
        </w:p>
      </w:tc>
      <w:tc>
        <w:tcPr>
          <w:tcW w:w="500" w:type="pct"/>
          <w:tcBorders>
            <w:top w:val="single" w:sz="4" w:space="0" w:color="C0504D" w:themeColor="accent2"/>
          </w:tcBorders>
          <w:shd w:val="clear" w:color="auto" w:fill="943634" w:themeFill="accent2" w:themeFillShade="BF"/>
        </w:tcPr>
        <w:p w14:paraId="2ABF5DD6" w14:textId="77777777" w:rsidR="006E0707" w:rsidRDefault="006E0707">
          <w:pPr>
            <w:pStyle w:val="Header"/>
            <w:rPr>
              <w:color w:val="FFFFFF" w:themeColor="background1"/>
            </w:rPr>
          </w:pPr>
          <w:r>
            <w:rPr>
              <w:color w:val="auto"/>
            </w:rPr>
            <w:fldChar w:fldCharType="begin"/>
          </w:r>
          <w:r>
            <w:instrText xml:space="preserve"> PAGE   \* MERGEFORMAT </w:instrText>
          </w:r>
          <w:r>
            <w:rPr>
              <w:color w:val="auto"/>
            </w:rPr>
            <w:fldChar w:fldCharType="separate"/>
          </w:r>
          <w:r w:rsidR="00747FEE" w:rsidRPr="00747FEE">
            <w:rPr>
              <w:noProof/>
              <w:color w:val="FFFFFF" w:themeColor="background1"/>
            </w:rPr>
            <w:t>1</w:t>
          </w:r>
          <w:r>
            <w:rPr>
              <w:noProof/>
              <w:color w:val="FFFFFF" w:themeColor="background1"/>
            </w:rPr>
            <w:fldChar w:fldCharType="end"/>
          </w:r>
        </w:p>
      </w:tc>
    </w:tr>
  </w:tbl>
  <w:p w14:paraId="5E48806E" w14:textId="77777777" w:rsidR="006E0707" w:rsidRDefault="006E0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6AE0" w14:textId="77777777" w:rsidR="004266E6" w:rsidRDefault="004266E6" w:rsidP="00357998">
      <w:r>
        <w:separator/>
      </w:r>
    </w:p>
  </w:footnote>
  <w:footnote w:type="continuationSeparator" w:id="0">
    <w:p w14:paraId="1F705330" w14:textId="77777777" w:rsidR="004266E6" w:rsidRDefault="004266E6" w:rsidP="00357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19B"/>
    <w:multiLevelType w:val="hybridMultilevel"/>
    <w:tmpl w:val="23388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F6E76"/>
    <w:multiLevelType w:val="hybridMultilevel"/>
    <w:tmpl w:val="DE307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32631"/>
    <w:multiLevelType w:val="hybridMultilevel"/>
    <w:tmpl w:val="0C44FA80"/>
    <w:lvl w:ilvl="0" w:tplc="772A18A8">
      <w:start w:val="1"/>
      <w:numFmt w:val="bullet"/>
      <w:lvlText w:val=""/>
      <w:lvlJc w:val="left"/>
      <w:pPr>
        <w:ind w:left="464" w:hanging="360"/>
      </w:pPr>
      <w:rPr>
        <w:rFonts w:ascii="Symbol" w:eastAsia="Symbol" w:hAnsi="Symbol" w:hint="default"/>
        <w:sz w:val="22"/>
        <w:szCs w:val="22"/>
      </w:rPr>
    </w:lvl>
    <w:lvl w:ilvl="1" w:tplc="66CAB99A">
      <w:start w:val="1"/>
      <w:numFmt w:val="bullet"/>
      <w:lvlText w:val="•"/>
      <w:lvlJc w:val="left"/>
      <w:pPr>
        <w:ind w:left="1085" w:hanging="360"/>
      </w:pPr>
      <w:rPr>
        <w:rFonts w:hint="default"/>
      </w:rPr>
    </w:lvl>
    <w:lvl w:ilvl="2" w:tplc="B7F258F4">
      <w:start w:val="1"/>
      <w:numFmt w:val="bullet"/>
      <w:lvlText w:val="•"/>
      <w:lvlJc w:val="left"/>
      <w:pPr>
        <w:ind w:left="1705" w:hanging="360"/>
      </w:pPr>
      <w:rPr>
        <w:rFonts w:hint="default"/>
      </w:rPr>
    </w:lvl>
    <w:lvl w:ilvl="3" w:tplc="E08E2DDC">
      <w:start w:val="1"/>
      <w:numFmt w:val="bullet"/>
      <w:lvlText w:val="•"/>
      <w:lvlJc w:val="left"/>
      <w:pPr>
        <w:ind w:left="2326" w:hanging="360"/>
      </w:pPr>
      <w:rPr>
        <w:rFonts w:hint="default"/>
      </w:rPr>
    </w:lvl>
    <w:lvl w:ilvl="4" w:tplc="D004E092">
      <w:start w:val="1"/>
      <w:numFmt w:val="bullet"/>
      <w:lvlText w:val="•"/>
      <w:lvlJc w:val="left"/>
      <w:pPr>
        <w:ind w:left="2946" w:hanging="360"/>
      </w:pPr>
      <w:rPr>
        <w:rFonts w:hint="default"/>
      </w:rPr>
    </w:lvl>
    <w:lvl w:ilvl="5" w:tplc="FC56FDEE">
      <w:start w:val="1"/>
      <w:numFmt w:val="bullet"/>
      <w:lvlText w:val="•"/>
      <w:lvlJc w:val="left"/>
      <w:pPr>
        <w:ind w:left="3567" w:hanging="360"/>
      </w:pPr>
      <w:rPr>
        <w:rFonts w:hint="default"/>
      </w:rPr>
    </w:lvl>
    <w:lvl w:ilvl="6" w:tplc="597E982C">
      <w:start w:val="1"/>
      <w:numFmt w:val="bullet"/>
      <w:lvlText w:val="•"/>
      <w:lvlJc w:val="left"/>
      <w:pPr>
        <w:ind w:left="4187" w:hanging="360"/>
      </w:pPr>
      <w:rPr>
        <w:rFonts w:hint="default"/>
      </w:rPr>
    </w:lvl>
    <w:lvl w:ilvl="7" w:tplc="6FC09D16">
      <w:start w:val="1"/>
      <w:numFmt w:val="bullet"/>
      <w:lvlText w:val="•"/>
      <w:lvlJc w:val="left"/>
      <w:pPr>
        <w:ind w:left="4808" w:hanging="360"/>
      </w:pPr>
      <w:rPr>
        <w:rFonts w:hint="default"/>
      </w:rPr>
    </w:lvl>
    <w:lvl w:ilvl="8" w:tplc="BC48B6D4">
      <w:start w:val="1"/>
      <w:numFmt w:val="bullet"/>
      <w:lvlText w:val="•"/>
      <w:lvlJc w:val="left"/>
      <w:pPr>
        <w:ind w:left="5428" w:hanging="360"/>
      </w:pPr>
      <w:rPr>
        <w:rFonts w:hint="default"/>
      </w:rPr>
    </w:lvl>
  </w:abstractNum>
  <w:abstractNum w:abstractNumId="3" w15:restartNumberingAfterBreak="0">
    <w:nsid w:val="0E422B64"/>
    <w:multiLevelType w:val="hybridMultilevel"/>
    <w:tmpl w:val="A1DA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F16AA"/>
    <w:multiLevelType w:val="hybridMultilevel"/>
    <w:tmpl w:val="7C4CF856"/>
    <w:lvl w:ilvl="0" w:tplc="AB0444CE">
      <w:start w:val="1"/>
      <w:numFmt w:val="bullet"/>
      <w:lvlText w:val=""/>
      <w:lvlJc w:val="left"/>
      <w:pPr>
        <w:ind w:left="464" w:hanging="360"/>
      </w:pPr>
      <w:rPr>
        <w:rFonts w:ascii="Symbol" w:eastAsia="Symbol" w:hAnsi="Symbol" w:hint="default"/>
        <w:sz w:val="22"/>
        <w:szCs w:val="22"/>
      </w:rPr>
    </w:lvl>
    <w:lvl w:ilvl="1" w:tplc="F0F6C7BC">
      <w:start w:val="1"/>
      <w:numFmt w:val="bullet"/>
      <w:lvlText w:val="•"/>
      <w:lvlJc w:val="left"/>
      <w:pPr>
        <w:ind w:left="1085" w:hanging="360"/>
      </w:pPr>
      <w:rPr>
        <w:rFonts w:hint="default"/>
      </w:rPr>
    </w:lvl>
    <w:lvl w:ilvl="2" w:tplc="F93886DE">
      <w:start w:val="1"/>
      <w:numFmt w:val="bullet"/>
      <w:lvlText w:val="•"/>
      <w:lvlJc w:val="left"/>
      <w:pPr>
        <w:ind w:left="1705" w:hanging="360"/>
      </w:pPr>
      <w:rPr>
        <w:rFonts w:hint="default"/>
      </w:rPr>
    </w:lvl>
    <w:lvl w:ilvl="3" w:tplc="9384D9C8">
      <w:start w:val="1"/>
      <w:numFmt w:val="bullet"/>
      <w:lvlText w:val="•"/>
      <w:lvlJc w:val="left"/>
      <w:pPr>
        <w:ind w:left="2326" w:hanging="360"/>
      </w:pPr>
      <w:rPr>
        <w:rFonts w:hint="default"/>
      </w:rPr>
    </w:lvl>
    <w:lvl w:ilvl="4" w:tplc="798418DC">
      <w:start w:val="1"/>
      <w:numFmt w:val="bullet"/>
      <w:lvlText w:val="•"/>
      <w:lvlJc w:val="left"/>
      <w:pPr>
        <w:ind w:left="2946" w:hanging="360"/>
      </w:pPr>
      <w:rPr>
        <w:rFonts w:hint="default"/>
      </w:rPr>
    </w:lvl>
    <w:lvl w:ilvl="5" w:tplc="12EC5840">
      <w:start w:val="1"/>
      <w:numFmt w:val="bullet"/>
      <w:lvlText w:val="•"/>
      <w:lvlJc w:val="left"/>
      <w:pPr>
        <w:ind w:left="3567" w:hanging="360"/>
      </w:pPr>
      <w:rPr>
        <w:rFonts w:hint="default"/>
      </w:rPr>
    </w:lvl>
    <w:lvl w:ilvl="6" w:tplc="08C27036">
      <w:start w:val="1"/>
      <w:numFmt w:val="bullet"/>
      <w:lvlText w:val="•"/>
      <w:lvlJc w:val="left"/>
      <w:pPr>
        <w:ind w:left="4187" w:hanging="360"/>
      </w:pPr>
      <w:rPr>
        <w:rFonts w:hint="default"/>
      </w:rPr>
    </w:lvl>
    <w:lvl w:ilvl="7" w:tplc="4434DED4">
      <w:start w:val="1"/>
      <w:numFmt w:val="bullet"/>
      <w:lvlText w:val="•"/>
      <w:lvlJc w:val="left"/>
      <w:pPr>
        <w:ind w:left="4808" w:hanging="360"/>
      </w:pPr>
      <w:rPr>
        <w:rFonts w:hint="default"/>
      </w:rPr>
    </w:lvl>
    <w:lvl w:ilvl="8" w:tplc="F6CC97C8">
      <w:start w:val="1"/>
      <w:numFmt w:val="bullet"/>
      <w:lvlText w:val="•"/>
      <w:lvlJc w:val="left"/>
      <w:pPr>
        <w:ind w:left="5428" w:hanging="360"/>
      </w:pPr>
      <w:rPr>
        <w:rFonts w:hint="default"/>
      </w:rPr>
    </w:lvl>
  </w:abstractNum>
  <w:abstractNum w:abstractNumId="5" w15:restartNumberingAfterBreak="0">
    <w:nsid w:val="132406FA"/>
    <w:multiLevelType w:val="hybridMultilevel"/>
    <w:tmpl w:val="B31E0260"/>
    <w:lvl w:ilvl="0" w:tplc="53B4A964">
      <w:start w:val="1"/>
      <w:numFmt w:val="bullet"/>
      <w:lvlText w:val=""/>
      <w:lvlJc w:val="left"/>
      <w:pPr>
        <w:ind w:left="464" w:hanging="360"/>
      </w:pPr>
      <w:rPr>
        <w:rFonts w:ascii="Symbol" w:eastAsia="Symbol" w:hAnsi="Symbol" w:hint="default"/>
        <w:sz w:val="22"/>
        <w:szCs w:val="22"/>
      </w:rPr>
    </w:lvl>
    <w:lvl w:ilvl="1" w:tplc="EC3A004C">
      <w:start w:val="1"/>
      <w:numFmt w:val="bullet"/>
      <w:lvlText w:val="•"/>
      <w:lvlJc w:val="left"/>
      <w:pPr>
        <w:ind w:left="1085" w:hanging="360"/>
      </w:pPr>
      <w:rPr>
        <w:rFonts w:hint="default"/>
      </w:rPr>
    </w:lvl>
    <w:lvl w:ilvl="2" w:tplc="C03A079E">
      <w:start w:val="1"/>
      <w:numFmt w:val="bullet"/>
      <w:lvlText w:val="•"/>
      <w:lvlJc w:val="left"/>
      <w:pPr>
        <w:ind w:left="1705" w:hanging="360"/>
      </w:pPr>
      <w:rPr>
        <w:rFonts w:hint="default"/>
      </w:rPr>
    </w:lvl>
    <w:lvl w:ilvl="3" w:tplc="AAD2BF02">
      <w:start w:val="1"/>
      <w:numFmt w:val="bullet"/>
      <w:lvlText w:val="•"/>
      <w:lvlJc w:val="left"/>
      <w:pPr>
        <w:ind w:left="2326" w:hanging="360"/>
      </w:pPr>
      <w:rPr>
        <w:rFonts w:hint="default"/>
      </w:rPr>
    </w:lvl>
    <w:lvl w:ilvl="4" w:tplc="670CB1BE">
      <w:start w:val="1"/>
      <w:numFmt w:val="bullet"/>
      <w:lvlText w:val="•"/>
      <w:lvlJc w:val="left"/>
      <w:pPr>
        <w:ind w:left="2946" w:hanging="360"/>
      </w:pPr>
      <w:rPr>
        <w:rFonts w:hint="default"/>
      </w:rPr>
    </w:lvl>
    <w:lvl w:ilvl="5" w:tplc="519A0CA8">
      <w:start w:val="1"/>
      <w:numFmt w:val="bullet"/>
      <w:lvlText w:val="•"/>
      <w:lvlJc w:val="left"/>
      <w:pPr>
        <w:ind w:left="3567" w:hanging="360"/>
      </w:pPr>
      <w:rPr>
        <w:rFonts w:hint="default"/>
      </w:rPr>
    </w:lvl>
    <w:lvl w:ilvl="6" w:tplc="D7DA471A">
      <w:start w:val="1"/>
      <w:numFmt w:val="bullet"/>
      <w:lvlText w:val="•"/>
      <w:lvlJc w:val="left"/>
      <w:pPr>
        <w:ind w:left="4187" w:hanging="360"/>
      </w:pPr>
      <w:rPr>
        <w:rFonts w:hint="default"/>
      </w:rPr>
    </w:lvl>
    <w:lvl w:ilvl="7" w:tplc="03C4E028">
      <w:start w:val="1"/>
      <w:numFmt w:val="bullet"/>
      <w:lvlText w:val="•"/>
      <w:lvlJc w:val="left"/>
      <w:pPr>
        <w:ind w:left="4808" w:hanging="360"/>
      </w:pPr>
      <w:rPr>
        <w:rFonts w:hint="default"/>
      </w:rPr>
    </w:lvl>
    <w:lvl w:ilvl="8" w:tplc="F2846A14">
      <w:start w:val="1"/>
      <w:numFmt w:val="bullet"/>
      <w:lvlText w:val="•"/>
      <w:lvlJc w:val="left"/>
      <w:pPr>
        <w:ind w:left="5428" w:hanging="360"/>
      </w:pPr>
      <w:rPr>
        <w:rFonts w:hint="default"/>
      </w:rPr>
    </w:lvl>
  </w:abstractNum>
  <w:abstractNum w:abstractNumId="6" w15:restartNumberingAfterBreak="0">
    <w:nsid w:val="16061ECC"/>
    <w:multiLevelType w:val="hybridMultilevel"/>
    <w:tmpl w:val="3E76A876"/>
    <w:lvl w:ilvl="0" w:tplc="3BE8A510">
      <w:start w:val="1"/>
      <w:numFmt w:val="bullet"/>
      <w:lvlText w:val=""/>
      <w:lvlJc w:val="left"/>
      <w:pPr>
        <w:ind w:left="464" w:hanging="360"/>
      </w:pPr>
      <w:rPr>
        <w:rFonts w:ascii="Symbol" w:eastAsia="Symbol" w:hAnsi="Symbol" w:hint="default"/>
        <w:sz w:val="22"/>
        <w:szCs w:val="22"/>
      </w:rPr>
    </w:lvl>
    <w:lvl w:ilvl="1" w:tplc="C1BCF606">
      <w:start w:val="1"/>
      <w:numFmt w:val="bullet"/>
      <w:lvlText w:val="•"/>
      <w:lvlJc w:val="left"/>
      <w:pPr>
        <w:ind w:left="1085" w:hanging="360"/>
      </w:pPr>
      <w:rPr>
        <w:rFonts w:hint="default"/>
      </w:rPr>
    </w:lvl>
    <w:lvl w:ilvl="2" w:tplc="CFD0DBB0">
      <w:start w:val="1"/>
      <w:numFmt w:val="bullet"/>
      <w:lvlText w:val="•"/>
      <w:lvlJc w:val="left"/>
      <w:pPr>
        <w:ind w:left="1705" w:hanging="360"/>
      </w:pPr>
      <w:rPr>
        <w:rFonts w:hint="default"/>
      </w:rPr>
    </w:lvl>
    <w:lvl w:ilvl="3" w:tplc="80967F9C">
      <w:start w:val="1"/>
      <w:numFmt w:val="bullet"/>
      <w:lvlText w:val="•"/>
      <w:lvlJc w:val="left"/>
      <w:pPr>
        <w:ind w:left="2326" w:hanging="360"/>
      </w:pPr>
      <w:rPr>
        <w:rFonts w:hint="default"/>
      </w:rPr>
    </w:lvl>
    <w:lvl w:ilvl="4" w:tplc="F32210A6">
      <w:start w:val="1"/>
      <w:numFmt w:val="bullet"/>
      <w:lvlText w:val="•"/>
      <w:lvlJc w:val="left"/>
      <w:pPr>
        <w:ind w:left="2946" w:hanging="360"/>
      </w:pPr>
      <w:rPr>
        <w:rFonts w:hint="default"/>
      </w:rPr>
    </w:lvl>
    <w:lvl w:ilvl="5" w:tplc="F66C4C18">
      <w:start w:val="1"/>
      <w:numFmt w:val="bullet"/>
      <w:lvlText w:val="•"/>
      <w:lvlJc w:val="left"/>
      <w:pPr>
        <w:ind w:left="3567" w:hanging="360"/>
      </w:pPr>
      <w:rPr>
        <w:rFonts w:hint="default"/>
      </w:rPr>
    </w:lvl>
    <w:lvl w:ilvl="6" w:tplc="90DE1DE8">
      <w:start w:val="1"/>
      <w:numFmt w:val="bullet"/>
      <w:lvlText w:val="•"/>
      <w:lvlJc w:val="left"/>
      <w:pPr>
        <w:ind w:left="4187" w:hanging="360"/>
      </w:pPr>
      <w:rPr>
        <w:rFonts w:hint="default"/>
      </w:rPr>
    </w:lvl>
    <w:lvl w:ilvl="7" w:tplc="8E806D2E">
      <w:start w:val="1"/>
      <w:numFmt w:val="bullet"/>
      <w:lvlText w:val="•"/>
      <w:lvlJc w:val="left"/>
      <w:pPr>
        <w:ind w:left="4808" w:hanging="360"/>
      </w:pPr>
      <w:rPr>
        <w:rFonts w:hint="default"/>
      </w:rPr>
    </w:lvl>
    <w:lvl w:ilvl="8" w:tplc="E90C0E7C">
      <w:start w:val="1"/>
      <w:numFmt w:val="bullet"/>
      <w:lvlText w:val="•"/>
      <w:lvlJc w:val="left"/>
      <w:pPr>
        <w:ind w:left="5428" w:hanging="360"/>
      </w:pPr>
      <w:rPr>
        <w:rFonts w:hint="default"/>
      </w:rPr>
    </w:lvl>
  </w:abstractNum>
  <w:abstractNum w:abstractNumId="7" w15:restartNumberingAfterBreak="0">
    <w:nsid w:val="16306BEE"/>
    <w:multiLevelType w:val="hybridMultilevel"/>
    <w:tmpl w:val="B8FC4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A3ABE"/>
    <w:multiLevelType w:val="hybridMultilevel"/>
    <w:tmpl w:val="914448BE"/>
    <w:lvl w:ilvl="0" w:tplc="ED7AEEEE">
      <w:start w:val="1"/>
      <w:numFmt w:val="bullet"/>
      <w:lvlText w:val=""/>
      <w:lvlJc w:val="left"/>
      <w:pPr>
        <w:ind w:left="464" w:hanging="360"/>
      </w:pPr>
      <w:rPr>
        <w:rFonts w:ascii="Symbol" w:eastAsia="Symbol" w:hAnsi="Symbol" w:hint="default"/>
        <w:sz w:val="22"/>
        <w:szCs w:val="22"/>
      </w:rPr>
    </w:lvl>
    <w:lvl w:ilvl="1" w:tplc="A8C637EE">
      <w:start w:val="1"/>
      <w:numFmt w:val="bullet"/>
      <w:lvlText w:val="•"/>
      <w:lvlJc w:val="left"/>
      <w:pPr>
        <w:ind w:left="1085" w:hanging="360"/>
      </w:pPr>
      <w:rPr>
        <w:rFonts w:hint="default"/>
      </w:rPr>
    </w:lvl>
    <w:lvl w:ilvl="2" w:tplc="388A924E">
      <w:start w:val="1"/>
      <w:numFmt w:val="bullet"/>
      <w:lvlText w:val="•"/>
      <w:lvlJc w:val="left"/>
      <w:pPr>
        <w:ind w:left="1705" w:hanging="360"/>
      </w:pPr>
      <w:rPr>
        <w:rFonts w:hint="default"/>
      </w:rPr>
    </w:lvl>
    <w:lvl w:ilvl="3" w:tplc="288CD0C2">
      <w:start w:val="1"/>
      <w:numFmt w:val="bullet"/>
      <w:lvlText w:val="•"/>
      <w:lvlJc w:val="left"/>
      <w:pPr>
        <w:ind w:left="2326" w:hanging="360"/>
      </w:pPr>
      <w:rPr>
        <w:rFonts w:hint="default"/>
      </w:rPr>
    </w:lvl>
    <w:lvl w:ilvl="4" w:tplc="1A1AC7A0">
      <w:start w:val="1"/>
      <w:numFmt w:val="bullet"/>
      <w:lvlText w:val="•"/>
      <w:lvlJc w:val="left"/>
      <w:pPr>
        <w:ind w:left="2946" w:hanging="360"/>
      </w:pPr>
      <w:rPr>
        <w:rFonts w:hint="default"/>
      </w:rPr>
    </w:lvl>
    <w:lvl w:ilvl="5" w:tplc="C8981E02">
      <w:start w:val="1"/>
      <w:numFmt w:val="bullet"/>
      <w:lvlText w:val="•"/>
      <w:lvlJc w:val="left"/>
      <w:pPr>
        <w:ind w:left="3567" w:hanging="360"/>
      </w:pPr>
      <w:rPr>
        <w:rFonts w:hint="default"/>
      </w:rPr>
    </w:lvl>
    <w:lvl w:ilvl="6" w:tplc="A1B2923C">
      <w:start w:val="1"/>
      <w:numFmt w:val="bullet"/>
      <w:lvlText w:val="•"/>
      <w:lvlJc w:val="left"/>
      <w:pPr>
        <w:ind w:left="4187" w:hanging="360"/>
      </w:pPr>
      <w:rPr>
        <w:rFonts w:hint="default"/>
      </w:rPr>
    </w:lvl>
    <w:lvl w:ilvl="7" w:tplc="90F21BB6">
      <w:start w:val="1"/>
      <w:numFmt w:val="bullet"/>
      <w:lvlText w:val="•"/>
      <w:lvlJc w:val="left"/>
      <w:pPr>
        <w:ind w:left="4808" w:hanging="360"/>
      </w:pPr>
      <w:rPr>
        <w:rFonts w:hint="default"/>
      </w:rPr>
    </w:lvl>
    <w:lvl w:ilvl="8" w:tplc="63C058B8">
      <w:start w:val="1"/>
      <w:numFmt w:val="bullet"/>
      <w:lvlText w:val="•"/>
      <w:lvlJc w:val="left"/>
      <w:pPr>
        <w:ind w:left="5428" w:hanging="360"/>
      </w:pPr>
      <w:rPr>
        <w:rFonts w:hint="default"/>
      </w:rPr>
    </w:lvl>
  </w:abstractNum>
  <w:abstractNum w:abstractNumId="9" w15:restartNumberingAfterBreak="0">
    <w:nsid w:val="252C53F9"/>
    <w:multiLevelType w:val="hybridMultilevel"/>
    <w:tmpl w:val="8C063BE0"/>
    <w:lvl w:ilvl="0" w:tplc="5A74A984">
      <w:start w:val="1"/>
      <w:numFmt w:val="bullet"/>
      <w:lvlText w:val=""/>
      <w:lvlJc w:val="left"/>
      <w:pPr>
        <w:ind w:left="464" w:hanging="360"/>
      </w:pPr>
      <w:rPr>
        <w:rFonts w:ascii="Symbol" w:eastAsia="Symbol" w:hAnsi="Symbol" w:hint="default"/>
        <w:sz w:val="22"/>
        <w:szCs w:val="22"/>
      </w:rPr>
    </w:lvl>
    <w:lvl w:ilvl="1" w:tplc="E090B2B2">
      <w:start w:val="1"/>
      <w:numFmt w:val="bullet"/>
      <w:lvlText w:val="•"/>
      <w:lvlJc w:val="left"/>
      <w:pPr>
        <w:ind w:left="1085" w:hanging="360"/>
      </w:pPr>
      <w:rPr>
        <w:rFonts w:hint="default"/>
      </w:rPr>
    </w:lvl>
    <w:lvl w:ilvl="2" w:tplc="043CEDF4">
      <w:start w:val="1"/>
      <w:numFmt w:val="bullet"/>
      <w:lvlText w:val="•"/>
      <w:lvlJc w:val="left"/>
      <w:pPr>
        <w:ind w:left="1705" w:hanging="360"/>
      </w:pPr>
      <w:rPr>
        <w:rFonts w:hint="default"/>
      </w:rPr>
    </w:lvl>
    <w:lvl w:ilvl="3" w:tplc="6EEE1162">
      <w:start w:val="1"/>
      <w:numFmt w:val="bullet"/>
      <w:lvlText w:val="•"/>
      <w:lvlJc w:val="left"/>
      <w:pPr>
        <w:ind w:left="2326" w:hanging="360"/>
      </w:pPr>
      <w:rPr>
        <w:rFonts w:hint="default"/>
      </w:rPr>
    </w:lvl>
    <w:lvl w:ilvl="4" w:tplc="52F03C44">
      <w:start w:val="1"/>
      <w:numFmt w:val="bullet"/>
      <w:lvlText w:val="•"/>
      <w:lvlJc w:val="left"/>
      <w:pPr>
        <w:ind w:left="2946" w:hanging="360"/>
      </w:pPr>
      <w:rPr>
        <w:rFonts w:hint="default"/>
      </w:rPr>
    </w:lvl>
    <w:lvl w:ilvl="5" w:tplc="4A0639F4">
      <w:start w:val="1"/>
      <w:numFmt w:val="bullet"/>
      <w:lvlText w:val="•"/>
      <w:lvlJc w:val="left"/>
      <w:pPr>
        <w:ind w:left="3567" w:hanging="360"/>
      </w:pPr>
      <w:rPr>
        <w:rFonts w:hint="default"/>
      </w:rPr>
    </w:lvl>
    <w:lvl w:ilvl="6" w:tplc="B44EB8C4">
      <w:start w:val="1"/>
      <w:numFmt w:val="bullet"/>
      <w:lvlText w:val="•"/>
      <w:lvlJc w:val="left"/>
      <w:pPr>
        <w:ind w:left="4187" w:hanging="360"/>
      </w:pPr>
      <w:rPr>
        <w:rFonts w:hint="default"/>
      </w:rPr>
    </w:lvl>
    <w:lvl w:ilvl="7" w:tplc="AAAAA99A">
      <w:start w:val="1"/>
      <w:numFmt w:val="bullet"/>
      <w:lvlText w:val="•"/>
      <w:lvlJc w:val="left"/>
      <w:pPr>
        <w:ind w:left="4808" w:hanging="360"/>
      </w:pPr>
      <w:rPr>
        <w:rFonts w:hint="default"/>
      </w:rPr>
    </w:lvl>
    <w:lvl w:ilvl="8" w:tplc="FD08CF32">
      <w:start w:val="1"/>
      <w:numFmt w:val="bullet"/>
      <w:lvlText w:val="•"/>
      <w:lvlJc w:val="left"/>
      <w:pPr>
        <w:ind w:left="5428" w:hanging="360"/>
      </w:pPr>
      <w:rPr>
        <w:rFonts w:hint="default"/>
      </w:rPr>
    </w:lvl>
  </w:abstractNum>
  <w:abstractNum w:abstractNumId="10" w15:restartNumberingAfterBreak="0">
    <w:nsid w:val="31EA2DFE"/>
    <w:multiLevelType w:val="hybridMultilevel"/>
    <w:tmpl w:val="7354E022"/>
    <w:lvl w:ilvl="0" w:tplc="0CCC6F90">
      <w:start w:val="1"/>
      <w:numFmt w:val="bullet"/>
      <w:lvlText w:val=""/>
      <w:lvlJc w:val="left"/>
      <w:pPr>
        <w:ind w:left="464" w:hanging="360"/>
      </w:pPr>
      <w:rPr>
        <w:rFonts w:ascii="Symbol" w:eastAsia="Symbol" w:hAnsi="Symbol" w:hint="default"/>
        <w:sz w:val="22"/>
        <w:szCs w:val="22"/>
      </w:rPr>
    </w:lvl>
    <w:lvl w:ilvl="1" w:tplc="852A233A">
      <w:start w:val="1"/>
      <w:numFmt w:val="bullet"/>
      <w:lvlText w:val="•"/>
      <w:lvlJc w:val="left"/>
      <w:pPr>
        <w:ind w:left="1085" w:hanging="360"/>
      </w:pPr>
      <w:rPr>
        <w:rFonts w:hint="default"/>
      </w:rPr>
    </w:lvl>
    <w:lvl w:ilvl="2" w:tplc="AD949BE4">
      <w:start w:val="1"/>
      <w:numFmt w:val="bullet"/>
      <w:lvlText w:val="•"/>
      <w:lvlJc w:val="left"/>
      <w:pPr>
        <w:ind w:left="1705" w:hanging="360"/>
      </w:pPr>
      <w:rPr>
        <w:rFonts w:hint="default"/>
      </w:rPr>
    </w:lvl>
    <w:lvl w:ilvl="3" w:tplc="0B065750">
      <w:start w:val="1"/>
      <w:numFmt w:val="bullet"/>
      <w:lvlText w:val="•"/>
      <w:lvlJc w:val="left"/>
      <w:pPr>
        <w:ind w:left="2326" w:hanging="360"/>
      </w:pPr>
      <w:rPr>
        <w:rFonts w:hint="default"/>
      </w:rPr>
    </w:lvl>
    <w:lvl w:ilvl="4" w:tplc="308275E8">
      <w:start w:val="1"/>
      <w:numFmt w:val="bullet"/>
      <w:lvlText w:val="•"/>
      <w:lvlJc w:val="left"/>
      <w:pPr>
        <w:ind w:left="2946" w:hanging="360"/>
      </w:pPr>
      <w:rPr>
        <w:rFonts w:hint="default"/>
      </w:rPr>
    </w:lvl>
    <w:lvl w:ilvl="5" w:tplc="B56227CC">
      <w:start w:val="1"/>
      <w:numFmt w:val="bullet"/>
      <w:lvlText w:val="•"/>
      <w:lvlJc w:val="left"/>
      <w:pPr>
        <w:ind w:left="3567" w:hanging="360"/>
      </w:pPr>
      <w:rPr>
        <w:rFonts w:hint="default"/>
      </w:rPr>
    </w:lvl>
    <w:lvl w:ilvl="6" w:tplc="1CFC783A">
      <w:start w:val="1"/>
      <w:numFmt w:val="bullet"/>
      <w:lvlText w:val="•"/>
      <w:lvlJc w:val="left"/>
      <w:pPr>
        <w:ind w:left="4187" w:hanging="360"/>
      </w:pPr>
      <w:rPr>
        <w:rFonts w:hint="default"/>
      </w:rPr>
    </w:lvl>
    <w:lvl w:ilvl="7" w:tplc="DDC6882E">
      <w:start w:val="1"/>
      <w:numFmt w:val="bullet"/>
      <w:lvlText w:val="•"/>
      <w:lvlJc w:val="left"/>
      <w:pPr>
        <w:ind w:left="4808" w:hanging="360"/>
      </w:pPr>
      <w:rPr>
        <w:rFonts w:hint="default"/>
      </w:rPr>
    </w:lvl>
    <w:lvl w:ilvl="8" w:tplc="AE2AF83C">
      <w:start w:val="1"/>
      <w:numFmt w:val="bullet"/>
      <w:lvlText w:val="•"/>
      <w:lvlJc w:val="left"/>
      <w:pPr>
        <w:ind w:left="5428" w:hanging="360"/>
      </w:pPr>
      <w:rPr>
        <w:rFonts w:hint="default"/>
      </w:rPr>
    </w:lvl>
  </w:abstractNum>
  <w:abstractNum w:abstractNumId="11" w15:restartNumberingAfterBreak="0">
    <w:nsid w:val="32A34F6F"/>
    <w:multiLevelType w:val="hybridMultilevel"/>
    <w:tmpl w:val="5328B466"/>
    <w:lvl w:ilvl="0" w:tplc="4DD65A1A">
      <w:start w:val="1"/>
      <w:numFmt w:val="bullet"/>
      <w:lvlText w:val=""/>
      <w:lvlJc w:val="left"/>
      <w:pPr>
        <w:ind w:left="464" w:hanging="360"/>
      </w:pPr>
      <w:rPr>
        <w:rFonts w:ascii="Symbol" w:eastAsia="Symbol" w:hAnsi="Symbol" w:hint="default"/>
        <w:sz w:val="22"/>
        <w:szCs w:val="22"/>
      </w:rPr>
    </w:lvl>
    <w:lvl w:ilvl="1" w:tplc="F9EEA9AE">
      <w:start w:val="1"/>
      <w:numFmt w:val="bullet"/>
      <w:lvlText w:val="•"/>
      <w:lvlJc w:val="left"/>
      <w:pPr>
        <w:ind w:left="1085" w:hanging="360"/>
      </w:pPr>
      <w:rPr>
        <w:rFonts w:hint="default"/>
      </w:rPr>
    </w:lvl>
    <w:lvl w:ilvl="2" w:tplc="0206EE4C">
      <w:start w:val="1"/>
      <w:numFmt w:val="bullet"/>
      <w:lvlText w:val="•"/>
      <w:lvlJc w:val="left"/>
      <w:pPr>
        <w:ind w:left="1705" w:hanging="360"/>
      </w:pPr>
      <w:rPr>
        <w:rFonts w:hint="default"/>
      </w:rPr>
    </w:lvl>
    <w:lvl w:ilvl="3" w:tplc="854A081A">
      <w:start w:val="1"/>
      <w:numFmt w:val="bullet"/>
      <w:lvlText w:val="•"/>
      <w:lvlJc w:val="left"/>
      <w:pPr>
        <w:ind w:left="2326" w:hanging="360"/>
      </w:pPr>
      <w:rPr>
        <w:rFonts w:hint="default"/>
      </w:rPr>
    </w:lvl>
    <w:lvl w:ilvl="4" w:tplc="19EA7BF8">
      <w:start w:val="1"/>
      <w:numFmt w:val="bullet"/>
      <w:lvlText w:val="•"/>
      <w:lvlJc w:val="left"/>
      <w:pPr>
        <w:ind w:left="2946" w:hanging="360"/>
      </w:pPr>
      <w:rPr>
        <w:rFonts w:hint="default"/>
      </w:rPr>
    </w:lvl>
    <w:lvl w:ilvl="5" w:tplc="354AAC70">
      <w:start w:val="1"/>
      <w:numFmt w:val="bullet"/>
      <w:lvlText w:val="•"/>
      <w:lvlJc w:val="left"/>
      <w:pPr>
        <w:ind w:left="3567" w:hanging="360"/>
      </w:pPr>
      <w:rPr>
        <w:rFonts w:hint="default"/>
      </w:rPr>
    </w:lvl>
    <w:lvl w:ilvl="6" w:tplc="BBF65FD4">
      <w:start w:val="1"/>
      <w:numFmt w:val="bullet"/>
      <w:lvlText w:val="•"/>
      <w:lvlJc w:val="left"/>
      <w:pPr>
        <w:ind w:left="4187" w:hanging="360"/>
      </w:pPr>
      <w:rPr>
        <w:rFonts w:hint="default"/>
      </w:rPr>
    </w:lvl>
    <w:lvl w:ilvl="7" w:tplc="C1FC7218">
      <w:start w:val="1"/>
      <w:numFmt w:val="bullet"/>
      <w:lvlText w:val="•"/>
      <w:lvlJc w:val="left"/>
      <w:pPr>
        <w:ind w:left="4808" w:hanging="360"/>
      </w:pPr>
      <w:rPr>
        <w:rFonts w:hint="default"/>
      </w:rPr>
    </w:lvl>
    <w:lvl w:ilvl="8" w:tplc="95987E42">
      <w:start w:val="1"/>
      <w:numFmt w:val="bullet"/>
      <w:lvlText w:val="•"/>
      <w:lvlJc w:val="left"/>
      <w:pPr>
        <w:ind w:left="5428" w:hanging="360"/>
      </w:pPr>
      <w:rPr>
        <w:rFonts w:hint="default"/>
      </w:rPr>
    </w:lvl>
  </w:abstractNum>
  <w:abstractNum w:abstractNumId="12" w15:restartNumberingAfterBreak="0">
    <w:nsid w:val="38293DA4"/>
    <w:multiLevelType w:val="hybridMultilevel"/>
    <w:tmpl w:val="16EC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9C0D52"/>
    <w:multiLevelType w:val="hybridMultilevel"/>
    <w:tmpl w:val="80888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068B7"/>
    <w:multiLevelType w:val="hybridMultilevel"/>
    <w:tmpl w:val="23A24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1B6323"/>
    <w:multiLevelType w:val="hybridMultilevel"/>
    <w:tmpl w:val="1BE4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85B00"/>
    <w:multiLevelType w:val="hybridMultilevel"/>
    <w:tmpl w:val="91141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E337D3"/>
    <w:multiLevelType w:val="hybridMultilevel"/>
    <w:tmpl w:val="A386F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314F02"/>
    <w:multiLevelType w:val="hybridMultilevel"/>
    <w:tmpl w:val="76DA1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3F2BB8"/>
    <w:multiLevelType w:val="hybridMultilevel"/>
    <w:tmpl w:val="BF98AC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F2074A9"/>
    <w:multiLevelType w:val="hybridMultilevel"/>
    <w:tmpl w:val="BBA0608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6"/>
  </w:num>
  <w:num w:numId="2">
    <w:abstractNumId w:val="4"/>
  </w:num>
  <w:num w:numId="3">
    <w:abstractNumId w:val="11"/>
  </w:num>
  <w:num w:numId="4">
    <w:abstractNumId w:val="9"/>
  </w:num>
  <w:num w:numId="5">
    <w:abstractNumId w:val="8"/>
  </w:num>
  <w:num w:numId="6">
    <w:abstractNumId w:val="5"/>
  </w:num>
  <w:num w:numId="7">
    <w:abstractNumId w:val="2"/>
  </w:num>
  <w:num w:numId="8">
    <w:abstractNumId w:val="10"/>
  </w:num>
  <w:num w:numId="9">
    <w:abstractNumId w:val="3"/>
  </w:num>
  <w:num w:numId="10">
    <w:abstractNumId w:val="19"/>
  </w:num>
  <w:num w:numId="11">
    <w:abstractNumId w:val="1"/>
  </w:num>
  <w:num w:numId="12">
    <w:abstractNumId w:val="14"/>
  </w:num>
  <w:num w:numId="13">
    <w:abstractNumId w:val="15"/>
  </w:num>
  <w:num w:numId="14">
    <w:abstractNumId w:val="13"/>
  </w:num>
  <w:num w:numId="15">
    <w:abstractNumId w:val="18"/>
  </w:num>
  <w:num w:numId="16">
    <w:abstractNumId w:val="20"/>
  </w:num>
  <w:num w:numId="17">
    <w:abstractNumId w:val="16"/>
  </w:num>
  <w:num w:numId="18">
    <w:abstractNumId w:val="12"/>
  </w:num>
  <w:num w:numId="19">
    <w:abstractNumId w:val="7"/>
  </w:num>
  <w:num w:numId="20">
    <w:abstractNumId w:val="17"/>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45"/>
    <w:rsid w:val="00004C24"/>
    <w:rsid w:val="000242DE"/>
    <w:rsid w:val="00075D7E"/>
    <w:rsid w:val="00083C5A"/>
    <w:rsid w:val="00084F4F"/>
    <w:rsid w:val="00086382"/>
    <w:rsid w:val="000E0E50"/>
    <w:rsid w:val="000E7C49"/>
    <w:rsid w:val="000F594A"/>
    <w:rsid w:val="001056BB"/>
    <w:rsid w:val="001440A0"/>
    <w:rsid w:val="001509FC"/>
    <w:rsid w:val="001546A5"/>
    <w:rsid w:val="00192888"/>
    <w:rsid w:val="001C7624"/>
    <w:rsid w:val="001D5106"/>
    <w:rsid w:val="002459EC"/>
    <w:rsid w:val="002503D9"/>
    <w:rsid w:val="002640CF"/>
    <w:rsid w:val="00265FAC"/>
    <w:rsid w:val="00267F86"/>
    <w:rsid w:val="00295C93"/>
    <w:rsid w:val="00296555"/>
    <w:rsid w:val="003100AF"/>
    <w:rsid w:val="0032119B"/>
    <w:rsid w:val="00334052"/>
    <w:rsid w:val="00357998"/>
    <w:rsid w:val="00362432"/>
    <w:rsid w:val="003723CD"/>
    <w:rsid w:val="003B3F05"/>
    <w:rsid w:val="003E60B1"/>
    <w:rsid w:val="00401847"/>
    <w:rsid w:val="00411383"/>
    <w:rsid w:val="004266E6"/>
    <w:rsid w:val="00451A1D"/>
    <w:rsid w:val="0046183D"/>
    <w:rsid w:val="00477370"/>
    <w:rsid w:val="004B480C"/>
    <w:rsid w:val="004C213D"/>
    <w:rsid w:val="004D20C8"/>
    <w:rsid w:val="004E40B7"/>
    <w:rsid w:val="005070F6"/>
    <w:rsid w:val="00560A0D"/>
    <w:rsid w:val="0056594E"/>
    <w:rsid w:val="00574364"/>
    <w:rsid w:val="005E24A4"/>
    <w:rsid w:val="005E6617"/>
    <w:rsid w:val="006043A9"/>
    <w:rsid w:val="00605E19"/>
    <w:rsid w:val="006554CC"/>
    <w:rsid w:val="0066707D"/>
    <w:rsid w:val="00676D54"/>
    <w:rsid w:val="006A265A"/>
    <w:rsid w:val="006E0707"/>
    <w:rsid w:val="006E2932"/>
    <w:rsid w:val="006E3FDB"/>
    <w:rsid w:val="0071432F"/>
    <w:rsid w:val="007148C7"/>
    <w:rsid w:val="00744E04"/>
    <w:rsid w:val="00747FEE"/>
    <w:rsid w:val="00761793"/>
    <w:rsid w:val="00763850"/>
    <w:rsid w:val="0077164F"/>
    <w:rsid w:val="007735A7"/>
    <w:rsid w:val="007849CD"/>
    <w:rsid w:val="00792D63"/>
    <w:rsid w:val="007960DD"/>
    <w:rsid w:val="00842DF3"/>
    <w:rsid w:val="00854EC8"/>
    <w:rsid w:val="008D4F15"/>
    <w:rsid w:val="008E4989"/>
    <w:rsid w:val="00904EF4"/>
    <w:rsid w:val="00910CB7"/>
    <w:rsid w:val="009263AE"/>
    <w:rsid w:val="00954DFA"/>
    <w:rsid w:val="00956212"/>
    <w:rsid w:val="00980D95"/>
    <w:rsid w:val="009A56EC"/>
    <w:rsid w:val="009D31D2"/>
    <w:rsid w:val="009D43C3"/>
    <w:rsid w:val="009D7887"/>
    <w:rsid w:val="009E06FE"/>
    <w:rsid w:val="009E608B"/>
    <w:rsid w:val="009F26BD"/>
    <w:rsid w:val="009F6F67"/>
    <w:rsid w:val="00A92331"/>
    <w:rsid w:val="00AB2F34"/>
    <w:rsid w:val="00AF3ACD"/>
    <w:rsid w:val="00AF71B8"/>
    <w:rsid w:val="00B4456A"/>
    <w:rsid w:val="00B857D9"/>
    <w:rsid w:val="00C16D25"/>
    <w:rsid w:val="00C946DC"/>
    <w:rsid w:val="00CA268C"/>
    <w:rsid w:val="00CB21D3"/>
    <w:rsid w:val="00CB3145"/>
    <w:rsid w:val="00CC22F6"/>
    <w:rsid w:val="00CE7251"/>
    <w:rsid w:val="00D106CF"/>
    <w:rsid w:val="00D15A25"/>
    <w:rsid w:val="00D200A4"/>
    <w:rsid w:val="00DC7D06"/>
    <w:rsid w:val="00DF02A5"/>
    <w:rsid w:val="00E32B37"/>
    <w:rsid w:val="00E4287A"/>
    <w:rsid w:val="00E71D09"/>
    <w:rsid w:val="00E8198C"/>
    <w:rsid w:val="00E84ACA"/>
    <w:rsid w:val="00EC4A38"/>
    <w:rsid w:val="00F06169"/>
    <w:rsid w:val="00F6341C"/>
    <w:rsid w:val="00F707E4"/>
    <w:rsid w:val="00F71089"/>
    <w:rsid w:val="00F93701"/>
    <w:rsid w:val="00FB1366"/>
    <w:rsid w:val="00FB4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A5318"/>
  <w15:docId w15:val="{4C41DC62-57E6-457B-AA69-E4FBB721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AU" w:eastAsia="en-AU"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7887"/>
  </w:style>
  <w:style w:type="paragraph" w:styleId="Heading1">
    <w:name w:val="heading 1"/>
    <w:basedOn w:val="Normal"/>
    <w:next w:val="Normal"/>
    <w:link w:val="Heading1Char"/>
    <w:uiPriority w:val="1"/>
    <w:qFormat/>
    <w:pPr>
      <w:spacing w:before="60"/>
      <w:ind w:left="3447" w:right="226"/>
      <w:outlineLvl w:val="0"/>
    </w:pPr>
    <w:rPr>
      <w:b/>
      <w:sz w:val="32"/>
      <w:szCs w:val="32"/>
      <w:u w:val="single"/>
    </w:rPr>
  </w:style>
  <w:style w:type="paragraph" w:styleId="Heading2">
    <w:name w:val="heading 2"/>
    <w:basedOn w:val="Normal"/>
    <w:next w:val="Normal"/>
    <w:link w:val="Heading2Char"/>
    <w:uiPriority w:val="1"/>
    <w:qFormat/>
    <w:pPr>
      <w:spacing w:before="42"/>
      <w:ind w:left="100" w:right="226"/>
      <w:outlineLvl w:val="1"/>
    </w:pPr>
    <w:rPr>
      <w:b/>
      <w:sz w:val="28"/>
      <w:szCs w:val="28"/>
    </w:rPr>
  </w:style>
  <w:style w:type="paragraph" w:styleId="Heading3">
    <w:name w:val="heading 3"/>
    <w:basedOn w:val="Normal"/>
    <w:next w:val="Normal"/>
    <w:link w:val="Heading3Char"/>
    <w:uiPriority w:val="1"/>
    <w:qFormat/>
    <w:pPr>
      <w:spacing w:before="47"/>
      <w:ind w:left="100" w:right="226"/>
      <w:outlineLvl w:val="2"/>
    </w:pPr>
    <w:rPr>
      <w:sz w:val="28"/>
      <w:szCs w:val="28"/>
    </w:rPr>
  </w:style>
  <w:style w:type="paragraph" w:styleId="Heading4">
    <w:name w:val="heading 4"/>
    <w:basedOn w:val="Normal"/>
    <w:next w:val="Normal"/>
    <w:pPr>
      <w:spacing w:before="67"/>
      <w:ind w:right="108"/>
      <w:jc w:val="right"/>
      <w:outlineLvl w:val="3"/>
    </w:pPr>
    <w:rPr>
      <w:rFonts w:ascii="Cambria" w:eastAsia="Cambria" w:hAnsi="Cambria" w:cs="Cambria"/>
      <w:sz w:val="24"/>
      <w:szCs w:val="24"/>
    </w:rPr>
  </w:style>
  <w:style w:type="paragraph" w:styleId="Heading5">
    <w:name w:val="heading 5"/>
    <w:basedOn w:val="Normal"/>
    <w:next w:val="Normal"/>
    <w:pPr>
      <w:ind w:left="100"/>
      <w:jc w:val="both"/>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00A4"/>
    <w:rPr>
      <w:rFonts w:ascii="Tahoma" w:hAnsi="Tahoma" w:cs="Tahoma"/>
      <w:sz w:val="16"/>
      <w:szCs w:val="16"/>
    </w:rPr>
  </w:style>
  <w:style w:type="character" w:customStyle="1" w:styleId="BalloonTextChar">
    <w:name w:val="Balloon Text Char"/>
    <w:basedOn w:val="DefaultParagraphFont"/>
    <w:link w:val="BalloonText"/>
    <w:uiPriority w:val="99"/>
    <w:semiHidden/>
    <w:rsid w:val="00D200A4"/>
    <w:rPr>
      <w:rFonts w:ascii="Tahoma" w:hAnsi="Tahoma" w:cs="Tahoma"/>
      <w:sz w:val="16"/>
      <w:szCs w:val="16"/>
    </w:rPr>
  </w:style>
  <w:style w:type="paragraph" w:styleId="Header">
    <w:name w:val="header"/>
    <w:basedOn w:val="Normal"/>
    <w:link w:val="HeaderChar"/>
    <w:uiPriority w:val="99"/>
    <w:unhideWhenUsed/>
    <w:rsid w:val="00357998"/>
    <w:pPr>
      <w:tabs>
        <w:tab w:val="center" w:pos="4513"/>
        <w:tab w:val="right" w:pos="9026"/>
      </w:tabs>
    </w:pPr>
  </w:style>
  <w:style w:type="character" w:customStyle="1" w:styleId="HeaderChar">
    <w:name w:val="Header Char"/>
    <w:basedOn w:val="DefaultParagraphFont"/>
    <w:link w:val="Header"/>
    <w:uiPriority w:val="99"/>
    <w:rsid w:val="00357998"/>
  </w:style>
  <w:style w:type="paragraph" w:styleId="Footer">
    <w:name w:val="footer"/>
    <w:basedOn w:val="Normal"/>
    <w:link w:val="FooterChar"/>
    <w:uiPriority w:val="99"/>
    <w:unhideWhenUsed/>
    <w:rsid w:val="00357998"/>
    <w:pPr>
      <w:tabs>
        <w:tab w:val="center" w:pos="4513"/>
        <w:tab w:val="right" w:pos="9026"/>
      </w:tabs>
    </w:pPr>
  </w:style>
  <w:style w:type="character" w:customStyle="1" w:styleId="FooterChar">
    <w:name w:val="Footer Char"/>
    <w:basedOn w:val="DefaultParagraphFont"/>
    <w:link w:val="Footer"/>
    <w:uiPriority w:val="99"/>
    <w:rsid w:val="00357998"/>
  </w:style>
  <w:style w:type="paragraph" w:styleId="ListParagraph">
    <w:name w:val="List Paragraph"/>
    <w:basedOn w:val="Normal"/>
    <w:uiPriority w:val="34"/>
    <w:qFormat/>
    <w:rsid w:val="00EC4A38"/>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lang w:eastAsia="en-US"/>
    </w:rPr>
  </w:style>
  <w:style w:type="paragraph" w:styleId="BodyText">
    <w:name w:val="Body Text"/>
    <w:basedOn w:val="Normal"/>
    <w:link w:val="BodyTextChar"/>
    <w:uiPriority w:val="1"/>
    <w:unhideWhenUsed/>
    <w:qFormat/>
    <w:rsid w:val="00EC4A38"/>
    <w:pPr>
      <w:pBdr>
        <w:top w:val="none" w:sz="0" w:space="0" w:color="auto"/>
        <w:left w:val="none" w:sz="0" w:space="0" w:color="auto"/>
        <w:bottom w:val="none" w:sz="0" w:space="0" w:color="auto"/>
        <w:right w:val="none" w:sz="0" w:space="0" w:color="auto"/>
        <w:between w:val="none" w:sz="0" w:space="0" w:color="auto"/>
      </w:pBdr>
      <w:ind w:left="831"/>
    </w:pPr>
    <w:rPr>
      <w:rFonts w:cstheme="minorBidi"/>
      <w:color w:val="auto"/>
      <w:lang w:val="en-US" w:eastAsia="en-US"/>
    </w:rPr>
  </w:style>
  <w:style w:type="character" w:customStyle="1" w:styleId="BodyTextChar">
    <w:name w:val="Body Text Char"/>
    <w:basedOn w:val="DefaultParagraphFont"/>
    <w:link w:val="BodyText"/>
    <w:uiPriority w:val="1"/>
    <w:rsid w:val="00EC4A38"/>
    <w:rPr>
      <w:rFonts w:cstheme="minorBidi"/>
      <w:color w:val="auto"/>
      <w:lang w:val="en-US" w:eastAsia="en-US"/>
    </w:rPr>
  </w:style>
  <w:style w:type="paragraph" w:customStyle="1" w:styleId="TableParagraph">
    <w:name w:val="Table Paragraph"/>
    <w:basedOn w:val="Normal"/>
    <w:uiPriority w:val="1"/>
    <w:qFormat/>
    <w:rsid w:val="00A92331"/>
    <w:pPr>
      <w:pBdr>
        <w:top w:val="none" w:sz="0" w:space="0" w:color="auto"/>
        <w:left w:val="none" w:sz="0" w:space="0" w:color="auto"/>
        <w:bottom w:val="none" w:sz="0" w:space="0" w:color="auto"/>
        <w:right w:val="none" w:sz="0" w:space="0" w:color="auto"/>
        <w:between w:val="none" w:sz="0" w:space="0" w:color="auto"/>
      </w:pBdr>
      <w:autoSpaceDE w:val="0"/>
      <w:autoSpaceDN w:val="0"/>
      <w:spacing w:line="292" w:lineRule="exact"/>
      <w:ind w:left="605" w:right="159"/>
      <w:jc w:val="center"/>
    </w:pPr>
    <w:rPr>
      <w:rFonts w:ascii="Calibri" w:eastAsia="Calibri" w:hAnsi="Calibri" w:cs="Calibri"/>
      <w:color w:val="auto"/>
      <w:lang w:val="en-US" w:eastAsia="en-US"/>
    </w:rPr>
  </w:style>
  <w:style w:type="table" w:styleId="TableGrid">
    <w:name w:val="Table Grid"/>
    <w:basedOn w:val="TableNormal"/>
    <w:uiPriority w:val="39"/>
    <w:rsid w:val="00A92331"/>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331"/>
    <w:rPr>
      <w:color w:val="0000FF" w:themeColor="hyperlink"/>
      <w:u w:val="single"/>
    </w:rPr>
  </w:style>
  <w:style w:type="character" w:customStyle="1" w:styleId="Heading1Char">
    <w:name w:val="Heading 1 Char"/>
    <w:basedOn w:val="DefaultParagraphFont"/>
    <w:link w:val="Heading1"/>
    <w:uiPriority w:val="1"/>
    <w:rsid w:val="000E7C49"/>
    <w:rPr>
      <w:b/>
      <w:sz w:val="32"/>
      <w:szCs w:val="32"/>
      <w:u w:val="single"/>
    </w:rPr>
  </w:style>
  <w:style w:type="character" w:customStyle="1" w:styleId="Heading2Char">
    <w:name w:val="Heading 2 Char"/>
    <w:basedOn w:val="DefaultParagraphFont"/>
    <w:link w:val="Heading2"/>
    <w:uiPriority w:val="1"/>
    <w:rsid w:val="000E7C49"/>
    <w:rPr>
      <w:b/>
      <w:sz w:val="28"/>
      <w:szCs w:val="28"/>
    </w:rPr>
  </w:style>
  <w:style w:type="character" w:customStyle="1" w:styleId="Heading3Char">
    <w:name w:val="Heading 3 Char"/>
    <w:basedOn w:val="DefaultParagraphFont"/>
    <w:link w:val="Heading3"/>
    <w:uiPriority w:val="1"/>
    <w:rsid w:val="000E7C49"/>
    <w:rPr>
      <w:sz w:val="28"/>
      <w:szCs w:val="28"/>
    </w:rPr>
  </w:style>
  <w:style w:type="paragraph" w:styleId="NoSpacing">
    <w:name w:val="No Spacing"/>
    <w:link w:val="NoSpacingChar"/>
    <w:uiPriority w:val="1"/>
    <w:qFormat/>
    <w:rsid w:val="000E7C49"/>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lang w:val="en-US" w:eastAsia="ja-JP"/>
    </w:rPr>
  </w:style>
  <w:style w:type="character" w:customStyle="1" w:styleId="NoSpacingChar">
    <w:name w:val="No Spacing Char"/>
    <w:basedOn w:val="DefaultParagraphFont"/>
    <w:link w:val="NoSpacing"/>
    <w:uiPriority w:val="1"/>
    <w:rsid w:val="000E7C49"/>
    <w:rPr>
      <w:rFonts w:asciiTheme="minorHAnsi" w:eastAsiaTheme="minorEastAsia" w:hAnsiTheme="minorHAnsi" w:cstheme="minorBidi"/>
      <w:color w:val="auto"/>
      <w:lang w:val="en-US" w:eastAsia="ja-JP"/>
    </w:rPr>
  </w:style>
  <w:style w:type="paragraph" w:customStyle="1" w:styleId="Default">
    <w:name w:val="Default"/>
    <w:rsid w:val="004D20C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sz w:val="24"/>
      <w:szCs w:val="24"/>
      <w:lang w:eastAsia="en-US"/>
    </w:rPr>
  </w:style>
  <w:style w:type="character" w:styleId="UnresolvedMention">
    <w:name w:val="Unresolved Mention"/>
    <w:basedOn w:val="DefaultParagraphFont"/>
    <w:uiPriority w:val="99"/>
    <w:semiHidden/>
    <w:unhideWhenUsed/>
    <w:rsid w:val="00954DFA"/>
    <w:rPr>
      <w:color w:val="605E5C"/>
      <w:shd w:val="clear" w:color="auto" w:fill="E1DFDD"/>
    </w:rPr>
  </w:style>
  <w:style w:type="character" w:customStyle="1" w:styleId="contentline-800">
    <w:name w:val="contentline-800"/>
    <w:basedOn w:val="DefaultParagraphFont"/>
    <w:rsid w:val="0098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lakehurst-p.schools@det.nsw.edu.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kehurstpandc@gmail.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kehurst-p.school@det.nsw.edu.au" TargetMode="External"/><Relationship Id="rId5" Type="http://schemas.openxmlformats.org/officeDocument/2006/relationships/webSettings" Target="webSettings.xml"/><Relationship Id="rId15" Type="http://schemas.openxmlformats.org/officeDocument/2006/relationships/hyperlink" Target="https://education.nsw.gov.au/content/dam/main-education/policy-library/associated-documents/School-complaint-procedure_AC.pdf" TargetMode="External"/><Relationship Id="rId10" Type="http://schemas.openxmlformats.org/officeDocument/2006/relationships/hyperlink" Target="mailto:blakehurst-p.school@det.nsw.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cation.nsw.gov.au/content/dam/main-education/public-schools/going-to-a-public-school/media/documents/school-community-char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2CF9-5554-4DF3-8A00-A78B85D0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Fiona</dc:creator>
  <cp:lastModifiedBy>Cameron Smyth-Gapps</cp:lastModifiedBy>
  <cp:revision>3</cp:revision>
  <dcterms:created xsi:type="dcterms:W3CDTF">2022-05-03T03:00:00Z</dcterms:created>
  <dcterms:modified xsi:type="dcterms:W3CDTF">2022-05-03T03:00:00Z</dcterms:modified>
</cp:coreProperties>
</file>